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0001171437</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WESTWOOD HOLDINGS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001-31234</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200 CRESCENT COURT</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2147566900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CASEY BRIAN 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13058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213628.88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9408130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02/23/2015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Incentive</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13058</w:t>
            </w:r>
          </w:p>
        </w:tc>
        <w:tc>
          <w:tcPr>
            <w:tcW w:w="30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02/23/2015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Brian Casey</w:t>
            </w:r>
          </w:p>
        </w:tc>
        <w:tc>
          <w:tcPr>
            <w:tcW w:w="22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200 CRESCENT COURT</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11/10/2025 370</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6290.00</w:t>
            </w:r>
          </w:p>
        </w:tc>
        <w:tc>
          <w:tcPr>
            <w:tcW w:w="0" w:type="dxa"/>
            <w:vAlign w:val="bottom"/>
          </w:tcPr>
          <w:p>
            <w:pPr>
              <w:spacing w:after="0"/>
              <w:rPr>
                <w:sz w:val="1"/>
                <w:szCs w:val="1"/>
                <w:color w:val="auto"/>
              </w:rPr>
            </w:pPr>
          </w:p>
        </w:tc>
      </w:tr>
      <w:tr>
        <w:trPr>
          <w:trHeight w:val="161"/>
        </w:trPr>
        <w:tc>
          <w:tcPr>
            <w:tcW w:w="11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1200</w:t>
            </w:r>
          </w:p>
        </w:tc>
        <w:tc>
          <w:tcPr>
            <w:tcW w:w="220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w:t>
            </w:r>
          </w:p>
        </w:tc>
        <w:tc>
          <w:tcPr>
            <w:tcW w:w="220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75201</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Brian Casey</w:t>
            </w:r>
          </w:p>
        </w:tc>
        <w:tc>
          <w:tcPr>
            <w:tcW w:w="22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200 CRESCENT COURT</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11/26/2025 40</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680.00</w:t>
            </w:r>
          </w:p>
        </w:tc>
        <w:tc>
          <w:tcPr>
            <w:tcW w:w="0" w:type="dxa"/>
            <w:vAlign w:val="bottom"/>
          </w:tcPr>
          <w:p>
            <w:pPr>
              <w:spacing w:after="0"/>
              <w:rPr>
                <w:sz w:val="1"/>
                <w:szCs w:val="1"/>
                <w:color w:val="auto"/>
              </w:rPr>
            </w:pPr>
          </w:p>
        </w:tc>
      </w:tr>
      <w:tr>
        <w:trPr>
          <w:trHeight w:val="161"/>
        </w:trPr>
        <w:tc>
          <w:tcPr>
            <w:tcW w:w="11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1200</w:t>
            </w:r>
          </w:p>
        </w:tc>
        <w:tc>
          <w:tcPr>
            <w:tcW w:w="220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w:t>
            </w:r>
          </w:p>
        </w:tc>
        <w:tc>
          <w:tcPr>
            <w:tcW w:w="220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75201</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Brian Casey</w:t>
            </w:r>
          </w:p>
        </w:tc>
        <w:tc>
          <w:tcPr>
            <w:tcW w:w="22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200 CRESCENT COURT</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11/28/2025 99</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1683.00</w:t>
            </w:r>
          </w:p>
        </w:tc>
        <w:tc>
          <w:tcPr>
            <w:tcW w:w="0" w:type="dxa"/>
            <w:vAlign w:val="bottom"/>
          </w:tcPr>
          <w:p>
            <w:pPr>
              <w:spacing w:after="0"/>
              <w:rPr>
                <w:sz w:val="1"/>
                <w:szCs w:val="1"/>
                <w:color w:val="auto"/>
              </w:rPr>
            </w:pPr>
          </w:p>
        </w:tc>
      </w:tr>
      <w:tr>
        <w:trPr>
          <w:trHeight w:val="161"/>
        </w:trPr>
        <w:tc>
          <w:tcPr>
            <w:tcW w:w="11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1200</w:t>
            </w:r>
          </w:p>
        </w:tc>
        <w:tc>
          <w:tcPr>
            <w:tcW w:w="220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w:t>
            </w:r>
          </w:p>
        </w:tc>
        <w:tc>
          <w:tcPr>
            <w:tcW w:w="220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75201</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20" w:type="dxa"/>
            <w:vAlign w:val="bottom"/>
          </w:tcPr>
          <w:p>
            <w:pPr>
              <w:ind w:left="2760"/>
              <w:spacing w:after="0"/>
              <w:rPr>
                <w:sz w:val="20"/>
                <w:szCs w:val="20"/>
                <w:color w:val="auto"/>
              </w:rPr>
            </w:pPr>
            <w:r>
              <w:rPr>
                <w:rFonts w:ascii="Times New Roman" w:cs="Times New Roman" w:eastAsia="Times New Roman" w:hAnsi="Times New Roman"/>
                <w:sz w:val="22"/>
                <w:szCs w:val="22"/>
                <w:color w:val="auto"/>
              </w:rPr>
              <w:t>12/02/2025</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Casey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2025-12-02T14:46:11Z</dcterms:created>
  <dcterms:modified xsi:type="dcterms:W3CDTF">2025-12-02T14:46:11Z</dcterms:modified>
</cp:coreProperties>
</file>