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476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47688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complete.</w:t>
      </w:r>
    </w:p>
    <w:p>
      <w:pPr>
        <w:jc w:val="center"/>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4"/>
          <w:szCs w:val="24"/>
          <w:color w:val="auto"/>
        </w:rPr>
      </w:pPr>
    </w:p>
    <w:tbl>
      <w:tblPr>
        <w:tblLayout w:type="fixed"/>
        <w:tblInd w:w="2460" w:type="dxa"/>
        <w:tblCellMar>
          <w:top w:w="0" w:type="dxa"/>
          <w:left w:w="0" w:type="dxa"/>
          <w:bottom w:w="0" w:type="dxa"/>
          <w:right w:w="0" w:type="dxa"/>
        </w:tblCellMar>
      </w:tblPr>
      <w:tr>
        <w:trPr>
          <w:trHeight w:val="23"/>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20" w:type="dxa"/>
            <w:vAlign w:val="bottom"/>
            <w:vMerge w:val="restart"/>
          </w:tcPr>
          <w:p>
            <w:pPr>
              <w:jc w:val="center"/>
              <w:ind w:right="1274"/>
              <w:spacing w:after="0" w:line="156"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FORM 13F COVER PAGE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7091680</wp:posOffset>
            </wp:positionH>
            <wp:positionV relativeFrom="paragraph">
              <wp:posOffset>-646430</wp:posOffset>
            </wp:positionV>
            <wp:extent cx="53975" cy="560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0705"/>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-646430</wp:posOffset>
            </wp:positionV>
            <wp:extent cx="53975" cy="560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07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187960</wp:posOffset>
            </wp:positionV>
            <wp:extent cx="718058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03-31-2025</w:t>
      </w:r>
    </w:p>
    <w:p>
      <w:pPr>
        <w:spacing w:after="0" w:line="50"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218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00" w:type="dxa"/>
            <w:vAlign w:val="bottom"/>
          </w:tcPr>
          <w:p>
            <w:pPr>
              <w:spacing w:after="0"/>
              <w:rPr>
                <w:sz w:val="15"/>
                <w:szCs w:val="15"/>
                <w:color w:val="auto"/>
              </w:rPr>
            </w:pPr>
          </w:p>
        </w:tc>
        <w:tc>
          <w:tcPr>
            <w:tcW w:w="26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5"/>
                <w:szCs w:val="15"/>
                <w:color w:val="auto"/>
                <w:w w:val="97"/>
              </w:rPr>
              <w:t>This Amendment (Check only one.):</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54"/>
        </w:trPr>
        <w:tc>
          <w:tcPr>
            <w:tcW w:w="2380" w:type="dxa"/>
            <w:vAlign w:val="bottom"/>
            <w:gridSpan w:val="2"/>
            <w:vMerge w:val="continue"/>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54"/>
        </w:trPr>
        <w:tc>
          <w:tcPr>
            <w:tcW w:w="2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2"/>
        </w:trPr>
        <w:tc>
          <w:tcPr>
            <w:tcW w:w="470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41"/>
        </w:trPr>
        <w:tc>
          <w:tcPr>
            <w:tcW w:w="2180" w:type="dxa"/>
            <w:vAlign w:val="bottom"/>
          </w:tcPr>
          <w:p>
            <w:pPr>
              <w:spacing w:after="0"/>
              <w:rPr>
                <w:sz w:val="20"/>
                <w:szCs w:val="20"/>
                <w:color w:val="auto"/>
              </w:rPr>
            </w:pPr>
            <w:r>
              <w:rPr>
                <w:rFonts w:ascii="Arial" w:cs="Arial" w:eastAsia="Arial" w:hAnsi="Arial"/>
                <w:sz w:val="15"/>
                <w:szCs w:val="15"/>
                <w:color w:val="auto"/>
              </w:rPr>
              <w:t>Name:</w:t>
            </w: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w w:val="95"/>
              </w:rPr>
              <w:t>WESTWOOD HOLDINGS GROUP INC</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20"/>
                <w:szCs w:val="20"/>
                <w:color w:val="auto"/>
              </w:rPr>
            </w:pPr>
            <w:r>
              <w:rPr>
                <w:rFonts w:ascii="Arial" w:cs="Arial" w:eastAsia="Arial" w:hAnsi="Arial"/>
                <w:sz w:val="15"/>
                <w:szCs w:val="15"/>
                <w:color w:val="auto"/>
              </w:rPr>
              <w:t>Address:</w:t>
            </w: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7"/>
                <w:szCs w:val="17"/>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20"/>
                <w:szCs w:val="20"/>
                <w:color w:val="auto"/>
              </w:rPr>
            </w:pPr>
            <w:r>
              <w:rPr>
                <w:rFonts w:ascii="Arial" w:cs="Arial" w:eastAsia="Arial" w:hAnsi="Arial"/>
                <w:sz w:val="15"/>
                <w:szCs w:val="15"/>
                <w:color w:val="auto"/>
              </w:rPr>
              <w:t>Form 13F File Number:</w:t>
            </w: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80" w:type="dxa"/>
            <w:vAlign w:val="bottom"/>
          </w:tcPr>
          <w:p>
            <w:pPr>
              <w:spacing w:after="0"/>
              <w:rPr>
                <w:sz w:val="20"/>
                <w:szCs w:val="20"/>
                <w:color w:val="auto"/>
              </w:rPr>
            </w:pPr>
            <w:r>
              <w:rPr>
                <w:rFonts w:ascii="Arial" w:cs="Arial" w:eastAsia="Arial" w:hAnsi="Arial"/>
                <w:sz w:val="15"/>
                <w:szCs w:val="15"/>
                <w:color w:val="auto"/>
              </w:rPr>
              <w:t>SEC File Number (if applicable):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1563370</wp:posOffset>
            </wp:positionH>
            <wp:positionV relativeFrom="paragraph">
              <wp:posOffset>-1799590</wp:posOffset>
            </wp:positionV>
            <wp:extent cx="107315" cy="10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-1663700</wp:posOffset>
            </wp:positionV>
            <wp:extent cx="107315" cy="10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-1528445</wp:posOffset>
            </wp:positionV>
            <wp:extent cx="107315" cy="10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both"/>
        <w:ind w:left="20" w:right="240"/>
        <w:spacing w:after="0" w:line="254"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5" w:lineRule="exact"/>
        <w:rPr>
          <w:sz w:val="24"/>
          <w:szCs w:val="24"/>
          <w:color w:val="auto"/>
        </w:rPr>
      </w:pPr>
    </w:p>
    <w:p>
      <w:pPr>
        <w:ind w:left="4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80"/>
          </w:cols>
          <w:pgMar w:left="300" w:top="285" w:right="319" w:bottom="379" w:gutter="0" w:footer="0" w:header="0"/>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4" w:lineRule="exact"/>
        <w:rPr>
          <w:sz w:val="24"/>
          <w:szCs w:val="24"/>
          <w:color w:val="auto"/>
        </w:rPr>
      </w:pPr>
    </w:p>
    <w:p>
      <w:pPr>
        <w:sectPr>
          <w:pgSz w:w="11900" w:h="16838" w:orient="portrait"/>
          <w:cols w:equalWidth="0" w:num="2">
            <w:col w:w="1000" w:space="720"/>
            <w:col w:w="9560"/>
          </w:cols>
          <w:pgMar w:left="300" w:top="285" w:right="319" w:bottom="379" w:gutter="0" w:footer="0" w:header="0"/>
          <w:type w:val="continuous"/>
        </w:sectPr>
      </w:pPr>
    </w:p>
    <w:p>
      <w:pPr>
        <w:ind w:left="4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4" w:lineRule="exact"/>
        <w:rPr>
          <w:sz w:val="24"/>
          <w:szCs w:val="24"/>
          <w:color w:val="auto"/>
        </w:rPr>
      </w:pPr>
    </w:p>
    <w:p>
      <w:pPr>
        <w:sectPr>
          <w:pgSz w:w="11900" w:h="16838" w:orient="portrait"/>
          <w:cols w:equalWidth="0" w:num="2">
            <w:col w:w="1000" w:space="720"/>
            <w:col w:w="9560"/>
          </w:cols>
          <w:pgMar w:left="300" w:top="285" w:right="319" w:bottom="379" w:gutter="0" w:footer="0" w:header="0"/>
          <w:type w:val="continuous"/>
        </w:sectPr>
      </w:pPr>
    </w:p>
    <w:p>
      <w:pPr>
        <w:ind w:left="40"/>
        <w:spacing w:after="0"/>
        <w:rPr>
          <w:sz w:val="20"/>
          <w:szCs w:val="20"/>
          <w:color w:val="auto"/>
        </w:rPr>
      </w:pPr>
      <w:r>
        <w:rPr>
          <w:rFonts w:ascii="Arial" w:cs="Arial" w:eastAsia="Arial" w:hAnsi="Arial"/>
          <w:sz w:val="14"/>
          <w:szCs w:val="14"/>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00" w:lineRule="exact"/>
        <w:rPr>
          <w:sz w:val="24"/>
          <w:szCs w:val="24"/>
          <w:color w:val="auto"/>
        </w:rPr>
      </w:pPr>
    </w:p>
    <w:p>
      <w:pPr>
        <w:sectPr>
          <w:pgSz w:w="11900" w:h="16838" w:orient="portrait"/>
          <w:cols w:equalWidth="0" w:num="2">
            <w:col w:w="1000" w:space="720"/>
            <w:col w:w="9560"/>
          </w:cols>
          <w:pgMar w:left="300" w:top="285" w:right="319" w:bottom="379" w:gutter="0" w:footer="0" w:header="0"/>
          <w:type w:val="continuous"/>
        </w:sectPr>
      </w:pPr>
    </w:p>
    <w:p>
      <w:pPr>
        <w:spacing w:after="0" w:line="14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80"/>
          </w:cols>
          <w:pgMar w:left="300" w:top="285" w:right="319" w:bottom="379" w:gutter="0" w:footer="0" w:header="0"/>
          <w:type w:val="continuous"/>
        </w:sectPr>
      </w:pPr>
    </w:p>
    <w:p>
      <w:pPr>
        <w:spacing w:after="0" w:line="1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05-09-2025</w:t>
      </w:r>
    </w:p>
    <w:p>
      <w:pPr>
        <w:spacing w:after="0" w:line="63" w:lineRule="exact"/>
        <w:rPr>
          <w:sz w:val="24"/>
          <w:szCs w:val="24"/>
          <w:color w:val="auto"/>
        </w:rPr>
      </w:pPr>
    </w:p>
    <w:p>
      <w:pPr>
        <w:sectPr>
          <w:pgSz w:w="11900" w:h="16838" w:orient="portrait"/>
          <w:cols w:equalWidth="0" w:num="3">
            <w:col w:w="2120" w:space="720"/>
            <w:col w:w="880" w:space="680"/>
            <w:col w:w="6880"/>
          </w:cols>
          <w:pgMar w:left="300" w:top="285" w:right="319" w:bottom="379" w:gutter="0" w:footer="0" w:header="0"/>
          <w:type w:val="continuous"/>
        </w:sectPr>
      </w:pPr>
    </w:p>
    <w:p>
      <w:pPr>
        <w:ind w:left="106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500" w:space="720"/>
            <w:col w:w="860" w:space="720"/>
            <w:col w:w="6480"/>
          </w:cols>
          <w:pgMar w:left="300" w:top="285" w:right="319" w:bottom="379" w:gutter="0" w:footer="0" w:header="0"/>
          <w:type w:val="continuous"/>
        </w:sectPr>
      </w:pPr>
    </w:p>
    <w:p>
      <w:pPr>
        <w:spacing w:after="0" w:line="200" w:lineRule="exact"/>
        <w:rPr>
          <w:sz w:val="24"/>
          <w:szCs w:val="24"/>
          <w:color w:val="auto"/>
        </w:rPr>
      </w:pPr>
    </w:p>
    <w:p>
      <w:pPr>
        <w:spacing w:after="0" w:line="35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109220</wp:posOffset>
            </wp:positionV>
            <wp:extent cx="16954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545" cy="12700"/>
                    </a:xfrm>
                    <a:prstGeom prst="rect">
                      <a:avLst/>
                    </a:prstGeom>
                    <a:noFill/>
                  </pic:spPr>
                </pic:pic>
              </a:graphicData>
            </a:graphic>
          </wp:anchor>
        </w:drawing>
      </w:r>
    </w:p>
    <w:p>
      <w:pPr>
        <w:spacing w:after="0" w:line="120"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27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27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-12065</wp:posOffset>
            </wp:positionV>
            <wp:extent cx="16954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545" cy="1270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8890</wp:posOffset>
            </wp:positionV>
            <wp:extent cx="16954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545"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7315" cy="1073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wp:posOffset>
            </wp:positionV>
            <wp:extent cx="169545" cy="255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545" cy="255270"/>
                    </a:xfrm>
                    <a:prstGeom prst="rect">
                      <a:avLst/>
                    </a:prstGeom>
                    <a:noFill/>
                  </pic:spPr>
                </pic:pic>
              </a:graphicData>
            </a:graphic>
          </wp:anchor>
        </w:drawing>
      </w:r>
    </w:p>
    <w:p>
      <w:pPr>
        <w:ind w:left="320" w:right="100"/>
        <w:spacing w:after="0" w:line="262"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13F Summary Page</w:t>
      </w:r>
    </w:p>
    <w:p>
      <w:pPr>
        <w:spacing w:after="0" w:line="334" w:lineRule="exact"/>
        <w:rPr>
          <w:sz w:val="24"/>
          <w:szCs w:val="24"/>
          <w:color w:val="auto"/>
        </w:rPr>
      </w:pPr>
    </w:p>
    <w:tbl>
      <w:tblPr>
        <w:tblLayout w:type="fixed"/>
        <w:tblInd w:w="160" w:type="dxa"/>
        <w:tblCellMar>
          <w:top w:w="0" w:type="dxa"/>
          <w:left w:w="0" w:type="dxa"/>
          <w:bottom w:w="0" w:type="dxa"/>
          <w:right w:w="0" w:type="dxa"/>
        </w:tblCellMar>
      </w:tblPr>
      <w:tr>
        <w:trPr>
          <w:trHeight w:val="200"/>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40" w:type="dxa"/>
            <w:vAlign w:val="bottom"/>
          </w:tcPr>
          <w:p>
            <w:pPr>
              <w:spacing w:after="0"/>
              <w:rPr>
                <w:sz w:val="17"/>
                <w:szCs w:val="17"/>
                <w:color w:val="auto"/>
              </w:rPr>
            </w:pPr>
          </w:p>
        </w:tc>
      </w:tr>
      <w:tr>
        <w:trPr>
          <w:trHeight w:val="341"/>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13,247,934,681</w:t>
            </w:r>
          </w:p>
        </w:tc>
      </w:tr>
      <w:tr>
        <w:trPr>
          <w:trHeight w:val="201"/>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40" w:type="dxa"/>
            <w:vAlign w:val="bottom"/>
          </w:tcPr>
          <w:p>
            <w:pPr>
              <w:jc w:val="right"/>
              <w:ind w:right="187"/>
              <w:spacing w:after="0"/>
              <w:rPr>
                <w:sz w:val="20"/>
                <w:szCs w:val="20"/>
                <w:color w:val="auto"/>
              </w:rPr>
            </w:pPr>
            <w:r>
              <w:rPr>
                <w:rFonts w:ascii="Arial" w:cs="Arial" w:eastAsia="Arial" w:hAnsi="Arial"/>
                <w:sz w:val="15"/>
                <w:szCs w:val="15"/>
                <w:color w:val="auto"/>
              </w:rPr>
              <w:t>(round to</w:t>
            </w:r>
          </w:p>
        </w:tc>
      </w:tr>
      <w:tr>
        <w:trPr>
          <w:trHeight w:val="192"/>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40" w:type="dxa"/>
            <w:vAlign w:val="bottom"/>
          </w:tcPr>
          <w:p>
            <w:pPr>
              <w:jc w:val="right"/>
              <w:ind w:right="7"/>
              <w:spacing w:after="0"/>
              <w:rPr>
                <w:sz w:val="20"/>
                <w:szCs w:val="20"/>
                <w:color w:val="auto"/>
              </w:rPr>
            </w:pPr>
            <w:r>
              <w:rPr>
                <w:rFonts w:ascii="Arial" w:cs="Arial" w:eastAsia="Arial" w:hAnsi="Arial"/>
                <w:sz w:val="15"/>
                <w:szCs w:val="15"/>
                <w:color w:val="auto"/>
              </w:rPr>
              <w:t>nearest dollar)</w:t>
            </w:r>
          </w:p>
        </w:tc>
      </w:tr>
    </w:tbl>
    <w:p>
      <w:pPr>
        <w:spacing w:after="0" w:line="37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List of Other Included Managers:</w:t>
      </w:r>
    </w:p>
    <w:p>
      <w:pPr>
        <w:spacing w:after="0" w:line="176" w:lineRule="exact"/>
        <w:rPr>
          <w:sz w:val="24"/>
          <w:szCs w:val="24"/>
          <w:color w:val="auto"/>
        </w:rPr>
      </w:pPr>
    </w:p>
    <w:p>
      <w:pPr>
        <w:ind w:left="4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40"/>
        <w:spacing w:after="0"/>
        <w:rPr>
          <w:sz w:val="20"/>
          <w:szCs w:val="20"/>
          <w:color w:val="auto"/>
        </w:rPr>
      </w:pPr>
      <w:r>
        <w:rPr>
          <w:rFonts w:ascii="Arial" w:cs="Arial" w:eastAsia="Arial" w:hAnsi="Arial"/>
          <w:sz w:val="15"/>
          <w:szCs w:val="15"/>
          <w:color w:val="auto"/>
        </w:rPr>
        <w:t>than the manager filing this report.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5"/>
          <w:szCs w:val="15"/>
          <w:color w:val="auto"/>
        </w:rPr>
        <w:t>and list entries.]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Pr>
          <w:p>
            <w:pPr>
              <w:ind w:left="440"/>
              <w:spacing w:after="0"/>
              <w:rPr>
                <w:sz w:val="20"/>
                <w:szCs w:val="20"/>
                <w:color w:val="auto"/>
              </w:rPr>
            </w:pPr>
            <w:r>
              <w:rPr>
                <w:rFonts w:ascii="Arial" w:cs="Arial" w:eastAsia="Arial" w:hAnsi="Arial"/>
                <w:sz w:val="15"/>
                <w:szCs w:val="15"/>
                <w:color w:val="auto"/>
              </w:rPr>
              <w:t>No.</w:t>
            </w:r>
          </w:p>
        </w:tc>
        <w:tc>
          <w:tcPr>
            <w:tcW w:w="2240" w:type="dxa"/>
            <w:vAlign w:val="bottom"/>
          </w:tcPr>
          <w:p>
            <w:pPr>
              <w:ind w:left="380"/>
              <w:spacing w:after="0"/>
              <w:rPr>
                <w:sz w:val="20"/>
                <w:szCs w:val="20"/>
                <w:color w:val="auto"/>
              </w:rPr>
            </w:pPr>
            <w:r>
              <w:rPr>
                <w:rFonts w:ascii="Arial" w:cs="Arial" w:eastAsia="Arial" w:hAnsi="Arial"/>
                <w:sz w:val="15"/>
                <w:szCs w:val="15"/>
                <w:color w:val="auto"/>
              </w:rPr>
              <w:t>Name</w:t>
            </w:r>
          </w:p>
        </w:tc>
        <w:tc>
          <w:tcPr>
            <w:tcW w:w="182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1980" w:type="dxa"/>
            <w:vAlign w:val="bottom"/>
          </w:tcPr>
          <w:p>
            <w:pPr>
              <w:ind w:left="260"/>
              <w:spacing w:after="0"/>
              <w:rPr>
                <w:sz w:val="20"/>
                <w:szCs w:val="20"/>
                <w:color w:val="auto"/>
              </w:rPr>
            </w:pPr>
            <w:r>
              <w:rPr>
                <w:rFonts w:ascii="Arial" w:cs="Arial" w:eastAsia="Arial" w:hAnsi="Arial"/>
                <w:sz w:val="15"/>
                <w:szCs w:val="15"/>
                <w:color w:val="auto"/>
              </w:rPr>
              <w:t>CRD No. (if applicable)</w:t>
            </w:r>
          </w:p>
        </w:tc>
        <w:tc>
          <w:tcPr>
            <w:tcW w:w="4180" w:type="dxa"/>
            <w:vAlign w:val="bottom"/>
          </w:tcPr>
          <w:p>
            <w:pPr>
              <w:jc w:val="right"/>
              <w:ind w:right="1647"/>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1"/>
        </w:trPr>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1980" w:type="dxa"/>
            <w:vAlign w:val="bottom"/>
          </w:tcPr>
          <w:p>
            <w:pPr>
              <w:spacing w:after="0"/>
              <w:rPr>
                <w:sz w:val="17"/>
                <w:szCs w:val="17"/>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0"/>
        </w:trPr>
        <w:tc>
          <w:tcPr>
            <w:tcW w:w="106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2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1980" w:type="dxa"/>
            <w:vAlign w:val="bottom"/>
          </w:tcPr>
          <w:p>
            <w:pPr>
              <w:spacing w:after="0"/>
              <w:rPr>
                <w:sz w:val="20"/>
                <w:szCs w:val="20"/>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47"/>
        </w:trPr>
        <w:tc>
          <w:tcPr>
            <w:tcW w:w="10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1980" w:type="dxa"/>
            <w:vAlign w:val="bottom"/>
          </w:tcPr>
          <w:p>
            <w:pPr>
              <w:spacing w:after="0"/>
              <w:rPr>
                <w:sz w:val="21"/>
                <w:szCs w:val="21"/>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26"/>
        </w:trPr>
        <w:tc>
          <w:tcPr>
            <w:tcW w:w="10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1980" w:type="dxa"/>
            <w:vAlign w:val="bottom"/>
          </w:tcPr>
          <w:p>
            <w:pPr>
              <w:spacing w:after="0"/>
              <w:rPr>
                <w:sz w:val="19"/>
                <w:szCs w:val="19"/>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0"/>
        </w:trPr>
        <w:tc>
          <w:tcPr>
            <w:tcW w:w="106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2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06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4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-26035</wp:posOffset>
            </wp:positionV>
            <wp:extent cx="3238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5" w:right="319" w:bottom="379"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93345</wp:posOffset>
            </wp:positionV>
            <wp:extent cx="7146290" cy="476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476885"/>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0"/>
          <w:szCs w:val="20"/>
          <w:color w:val="auto"/>
        </w:rPr>
      </w:pPr>
    </w:p>
    <w:tbl>
      <w:tblPr>
        <w:tblLayout w:type="fixed"/>
        <w:tblInd w:w="2400" w:type="dxa"/>
        <w:tblCellMar>
          <w:top w:w="0" w:type="dxa"/>
          <w:left w:w="0" w:type="dxa"/>
          <w:bottom w:w="0" w:type="dxa"/>
          <w:right w:w="0" w:type="dxa"/>
        </w:tblCellMar>
      </w:tblPr>
      <w:tr>
        <w:trPr>
          <w:trHeight w:val="23"/>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20" w:type="dxa"/>
            <w:vAlign w:val="bottom"/>
            <w:vMerge w:val="restart"/>
          </w:tcPr>
          <w:p>
            <w:pPr>
              <w:jc w:val="center"/>
              <w:ind w:right="1274"/>
              <w:spacing w:after="0" w:line="156"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2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8"/>
              </w:rPr>
              <w:t>FORM 13F INFORMATION TABLE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7053580</wp:posOffset>
            </wp:positionH>
            <wp:positionV relativeFrom="paragraph">
              <wp:posOffset>-646430</wp:posOffset>
            </wp:positionV>
            <wp:extent cx="53975" cy="560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6070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-646430</wp:posOffset>
            </wp:positionV>
            <wp:extent cx="53975" cy="560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 cy="56070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187960</wp:posOffset>
            </wp:positionV>
            <wp:extent cx="718058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39370"/>
                    </a:xfrm>
                    <a:prstGeom prst="rect">
                      <a:avLst/>
                    </a:prstGeom>
                    <a:noFill/>
                  </pic:spPr>
                </pic:pic>
              </a:graphicData>
            </a:graphic>
          </wp:anchor>
        </w:drawing>
      </w:r>
    </w:p>
    <w:p>
      <w:pPr>
        <w:sectPr>
          <w:pgSz w:w="11900" w:h="16838" w:orient="portrait"/>
          <w:cols w:equalWidth="0" w:num="1">
            <w:col w:w="11260"/>
          </w:cols>
          <w:pgMar w:left="360" w:top="195" w:right="279" w:bottom="0" w:gutter="0" w:footer="0" w:header="0"/>
        </w:sect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09"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3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09"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4"/>
          <w:szCs w:val="14"/>
          <w:color w:val="0000FF"/>
        </w:rPr>
        <w:t>ADVANCED DRAIN SYS INC DEL</w:t>
      </w:r>
    </w:p>
    <w:p>
      <w:pPr>
        <w:spacing w:after="0" w:line="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55"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ADVANCED MICRO DEVICES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AGCO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AKAMAI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AKAMAI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jc w:val="both"/>
        <w:ind w:right="60"/>
        <w:spacing w:after="0" w:line="401" w:lineRule="auto"/>
        <w:rPr>
          <w:sz w:val="20"/>
          <w:szCs w:val="20"/>
          <w:color w:val="auto"/>
        </w:rPr>
      </w:pPr>
      <w:r>
        <w:rPr>
          <w:rFonts w:ascii="Times New Roman" w:cs="Times New Roman" w:eastAsia="Times New Roman" w:hAnsi="Times New Roman"/>
          <w:sz w:val="15"/>
          <w:szCs w:val="15"/>
          <w:color w:val="0000FF"/>
        </w:rPr>
        <w:t>ALAMO GROUP INC ALBEMARLE CORP ALCON AG</w:t>
      </w:r>
    </w:p>
    <w:p>
      <w:pPr>
        <w:spacing w:after="0" w:line="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66" w:lineRule="exact"/>
        <w:rPr>
          <w:sz w:val="20"/>
          <w:szCs w:val="20"/>
          <w:color w:val="auto"/>
        </w:rPr>
      </w:pPr>
    </w:p>
    <w:p>
      <w:pPr>
        <w:ind w:right="80"/>
        <w:spacing w:after="0" w:line="403"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spacing w:after="0" w:line="2"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33"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AMERICAN ELEC PWR CO INC</w:t>
      </w:r>
    </w:p>
    <w:p>
      <w:pPr>
        <w:spacing w:after="0" w:line="3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65" w:lineRule="exact"/>
        <w:rPr>
          <w:sz w:val="20"/>
          <w:szCs w:val="20"/>
          <w:color w:val="auto"/>
        </w:rPr>
      </w:pPr>
    </w:p>
    <w:p>
      <w:pPr>
        <w:ind w:right="280"/>
        <w:spacing w:after="0" w:line="311" w:lineRule="auto"/>
        <w:rPr>
          <w:sz w:val="20"/>
          <w:szCs w:val="20"/>
          <w:color w:val="auto"/>
        </w:rPr>
      </w:pPr>
      <w:r>
        <w:rPr>
          <w:rFonts w:ascii="Times New Roman" w:cs="Times New Roman" w:eastAsia="Times New Roman" w:hAnsi="Times New Roman"/>
          <w:sz w:val="14"/>
          <w:szCs w:val="14"/>
          <w:color w:val="0000FF"/>
        </w:rPr>
        <w:t>AMERICAN INTL GROUP INC</w:t>
      </w:r>
    </w:p>
    <w:p>
      <w:pPr>
        <w:spacing w:after="0" w:line="33"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AMERICAN TOWER CORP NEW</w:t>
      </w:r>
    </w:p>
    <w:p>
      <w:pPr>
        <w:spacing w:after="0" w:line="33"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AMERICOLD REALTY TRUST INC</w:t>
      </w:r>
    </w:p>
    <w:p>
      <w:pPr>
        <w:spacing w:after="0" w:line="44" w:lineRule="exact"/>
        <w:rPr>
          <w:sz w:val="20"/>
          <w:szCs w:val="20"/>
          <w:color w:val="auto"/>
        </w:rPr>
      </w:pPr>
    </w:p>
    <w:p>
      <w:pPr>
        <w:ind w:right="300"/>
        <w:spacing w:after="0" w:line="427" w:lineRule="auto"/>
        <w:rPr>
          <w:sz w:val="20"/>
          <w:szCs w:val="20"/>
          <w:color w:val="auto"/>
        </w:rPr>
      </w:pPr>
      <w:r>
        <w:rPr>
          <w:rFonts w:ascii="Times New Roman" w:cs="Times New Roman" w:eastAsia="Times New Roman" w:hAnsi="Times New Roman"/>
          <w:sz w:val="14"/>
          <w:szCs w:val="14"/>
          <w:color w:val="0000FF"/>
        </w:rPr>
        <w:t>AMERISAFE INC AMGEN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87"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4"/>
          <w:szCs w:val="14"/>
          <w:color w:val="0000FF"/>
        </w:rPr>
        <w:t>APOLLO GLOBAL MGMT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APPLE HOSPITALITY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60" w:type="dxa"/>
            <w:vAlign w:val="bottom"/>
            <w:vMerge w:val="restart"/>
          </w:tcPr>
          <w:p>
            <w:pPr>
              <w:ind w:left="240"/>
              <w:spacing w:after="0"/>
              <w:rPr>
                <w:sz w:val="20"/>
                <w:szCs w:val="20"/>
                <w:color w:val="auto"/>
              </w:rPr>
            </w:pPr>
            <w:r>
              <w:rPr>
                <w:rFonts w:ascii="Arial" w:cs="Arial" w:eastAsia="Arial" w:hAnsi="Arial"/>
                <w:sz w:val="15"/>
                <w:szCs w:val="15"/>
                <w:color w:val="auto"/>
              </w:rPr>
              <w:t>COLUMN 2</w:t>
            </w:r>
          </w:p>
        </w:tc>
        <w:tc>
          <w:tcPr>
            <w:tcW w:w="2160" w:type="dxa"/>
            <w:vAlign w:val="bottom"/>
            <w:gridSpan w:val="2"/>
            <w:vMerge w:val="restart"/>
          </w:tcPr>
          <w:p>
            <w:pPr>
              <w:ind w:left="720"/>
              <w:spacing w:after="0"/>
              <w:rPr>
                <w:sz w:val="20"/>
                <w:szCs w:val="20"/>
                <w:color w:val="auto"/>
              </w:rPr>
            </w:pPr>
            <w:r>
              <w:rPr>
                <w:rFonts w:ascii="Arial" w:cs="Arial" w:eastAsia="Arial" w:hAnsi="Arial"/>
                <w:sz w:val="15"/>
                <w:szCs w:val="15"/>
                <w:color w:val="auto"/>
              </w:rPr>
              <w:t>COLUMN 3</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COLUMN</w:t>
            </w:r>
          </w:p>
        </w:tc>
        <w:tc>
          <w:tcPr>
            <w:tcW w:w="158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COLUMN</w:t>
            </w:r>
          </w:p>
        </w:tc>
        <w:tc>
          <w:tcPr>
            <w:tcW w:w="1420" w:type="dxa"/>
            <w:vAlign w:val="bottom"/>
            <w:gridSpan w:val="2"/>
            <w:vMerge w:val="restart"/>
          </w:tcPr>
          <w:p>
            <w:pPr>
              <w:jc w:val="right"/>
              <w:ind w:right="7"/>
              <w:spacing w:after="0"/>
              <w:rPr>
                <w:sz w:val="20"/>
                <w:szCs w:val="20"/>
                <w:color w:val="auto"/>
              </w:rPr>
            </w:pPr>
            <w:r>
              <w:rPr>
                <w:rFonts w:ascii="Arial" w:cs="Arial" w:eastAsia="Arial" w:hAnsi="Arial"/>
                <w:sz w:val="15"/>
                <w:szCs w:val="15"/>
                <w:color w:val="auto"/>
              </w:rPr>
              <w:t>COLUMN 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860" w:type="dxa"/>
            <w:vAlign w:val="bottom"/>
            <w:vMerge w:val="restart"/>
          </w:tcPr>
          <w:p>
            <w:pPr>
              <w:jc w:val="right"/>
              <w:ind w:right="7"/>
              <w:spacing w:after="0"/>
              <w:rPr>
                <w:sz w:val="20"/>
                <w:szCs w:val="20"/>
                <w:color w:val="auto"/>
              </w:rPr>
            </w:pPr>
            <w:r>
              <w:rPr>
                <w:rFonts w:ascii="Arial" w:cs="Arial" w:eastAsia="Arial" w:hAnsi="Arial"/>
                <w:sz w:val="15"/>
                <w:szCs w:val="15"/>
                <w:color w:val="auto"/>
              </w:rPr>
              <w:t>4</w:t>
            </w:r>
          </w:p>
        </w:tc>
        <w:tc>
          <w:tcPr>
            <w:tcW w:w="15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5"/>
                <w:szCs w:val="15"/>
                <w:color w:val="auto"/>
              </w:rPr>
              <w:t>7</w:t>
            </w:r>
          </w:p>
        </w:tc>
        <w:tc>
          <w:tcPr>
            <w:tcW w:w="1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VALUE</w:t>
            </w:r>
          </w:p>
        </w:tc>
        <w:tc>
          <w:tcPr>
            <w:tcW w:w="720" w:type="dxa"/>
            <w:vAlign w:val="bottom"/>
          </w:tcPr>
          <w:p>
            <w:pPr>
              <w:jc w:val="right"/>
              <w:spacing w:after="0"/>
              <w:rPr>
                <w:sz w:val="20"/>
                <w:szCs w:val="20"/>
                <w:color w:val="auto"/>
              </w:rPr>
            </w:pPr>
            <w:r>
              <w:rPr>
                <w:rFonts w:ascii="Arial" w:cs="Arial" w:eastAsia="Arial" w:hAnsi="Arial"/>
                <w:sz w:val="15"/>
                <w:szCs w:val="15"/>
                <w:color w:val="auto"/>
              </w:rPr>
              <w:t>SHRS</w:t>
            </w:r>
          </w:p>
        </w:tc>
        <w:tc>
          <w:tcPr>
            <w:tcW w:w="860" w:type="dxa"/>
            <w:vAlign w:val="bottom"/>
          </w:tcPr>
          <w:p>
            <w:pPr>
              <w:ind w:left="40"/>
              <w:spacing w:after="0"/>
              <w:rPr>
                <w:sz w:val="20"/>
                <w:szCs w:val="20"/>
                <w:color w:val="auto"/>
              </w:rPr>
            </w:pPr>
            <w:r>
              <w:rPr>
                <w:rFonts w:ascii="Arial" w:cs="Arial" w:eastAsia="Arial" w:hAnsi="Arial"/>
                <w:sz w:val="15"/>
                <w:szCs w:val="15"/>
                <w:color w:val="auto"/>
              </w:rPr>
              <w:t>SH/  PUT/</w:t>
            </w:r>
          </w:p>
        </w:tc>
        <w:tc>
          <w:tcPr>
            <w:tcW w:w="1040" w:type="dxa"/>
            <w:vAlign w:val="bottom"/>
          </w:tcPr>
          <w:p>
            <w:pPr>
              <w:ind w:left="60"/>
              <w:spacing w:after="0"/>
              <w:rPr>
                <w:sz w:val="20"/>
                <w:szCs w:val="20"/>
                <w:color w:val="auto"/>
              </w:rPr>
            </w:pPr>
            <w:r>
              <w:rPr>
                <w:rFonts w:ascii="Arial" w:cs="Arial" w:eastAsia="Arial" w:hAnsi="Arial"/>
                <w:sz w:val="15"/>
                <w:szCs w:val="15"/>
                <w:color w:val="auto"/>
                <w:w w:val="99"/>
              </w:rPr>
              <w:t>INVESTMENT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OTHER</w:t>
            </w:r>
          </w:p>
        </w:tc>
        <w:tc>
          <w:tcPr>
            <w:tcW w:w="1940" w:type="dxa"/>
            <w:vAlign w:val="bottom"/>
            <w:gridSpan w:val="3"/>
          </w:tcPr>
          <w:p>
            <w:pPr>
              <w:jc w:val="right"/>
              <w:ind w:right="167"/>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OR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(to the</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line="169" w:lineRule="exact"/>
              <w:rPr>
                <w:sz w:val="20"/>
                <w:szCs w:val="20"/>
                <w:color w:val="auto"/>
              </w:rPr>
            </w:pPr>
            <w:r>
              <w:rPr>
                <w:rFonts w:ascii="Arial" w:cs="Arial" w:eastAsia="Arial" w:hAnsi="Arial"/>
                <w:sz w:val="15"/>
                <w:szCs w:val="15"/>
                <w:color w:val="auto"/>
              </w:rPr>
              <w:t>TITLE OF CLASS</w:t>
            </w:r>
          </w:p>
        </w:tc>
        <w:tc>
          <w:tcPr>
            <w:tcW w:w="880" w:type="dxa"/>
            <w:vAlign w:val="bottom"/>
          </w:tcPr>
          <w:p>
            <w:pPr>
              <w:ind w:left="80"/>
              <w:spacing w:after="0" w:line="169" w:lineRule="exact"/>
              <w:rPr>
                <w:sz w:val="20"/>
                <w:szCs w:val="20"/>
                <w:color w:val="auto"/>
              </w:rPr>
            </w:pPr>
            <w:r>
              <w:rPr>
                <w:rFonts w:ascii="Arial" w:cs="Arial" w:eastAsia="Arial" w:hAnsi="Arial"/>
                <w:sz w:val="15"/>
                <w:szCs w:val="15"/>
                <w:color w:val="auto"/>
              </w:rPr>
              <w:t>CUSIP</w:t>
            </w:r>
          </w:p>
        </w:tc>
        <w:tc>
          <w:tcPr>
            <w:tcW w:w="1280" w:type="dxa"/>
            <w:vAlign w:val="bottom"/>
          </w:tcPr>
          <w:p>
            <w:pPr>
              <w:ind w:left="80"/>
              <w:spacing w:after="0" w:line="169" w:lineRule="exact"/>
              <w:rPr>
                <w:sz w:val="20"/>
                <w:szCs w:val="20"/>
                <w:color w:val="auto"/>
              </w:rPr>
            </w:pPr>
            <w:r>
              <w:rPr>
                <w:rFonts w:ascii="Arial" w:cs="Arial" w:eastAsia="Arial" w:hAnsi="Arial"/>
                <w:sz w:val="15"/>
                <w:szCs w:val="15"/>
                <w:color w:val="auto"/>
              </w:rPr>
              <w:t>FIGI</w:t>
            </w:r>
          </w:p>
        </w:tc>
        <w:tc>
          <w:tcPr>
            <w:tcW w:w="2440" w:type="dxa"/>
            <w:vAlign w:val="bottom"/>
            <w:gridSpan w:val="3"/>
          </w:tcPr>
          <w:p>
            <w:pPr>
              <w:ind w:left="300"/>
              <w:spacing w:after="0" w:line="169" w:lineRule="exact"/>
              <w:rPr>
                <w:sz w:val="20"/>
                <w:szCs w:val="20"/>
                <w:color w:val="auto"/>
              </w:rPr>
            </w:pPr>
            <w:r>
              <w:rPr>
                <w:rFonts w:ascii="Arial" w:cs="Arial" w:eastAsia="Arial" w:hAnsi="Arial"/>
                <w:sz w:val="15"/>
                <w:szCs w:val="15"/>
                <w:color w:val="auto"/>
              </w:rPr>
              <w:t>nearest PRN AMT PRN CALL</w:t>
            </w:r>
          </w:p>
        </w:tc>
        <w:tc>
          <w:tcPr>
            <w:tcW w:w="1040" w:type="dxa"/>
            <w:vAlign w:val="bottom"/>
          </w:tcPr>
          <w:p>
            <w:pPr>
              <w:ind w:left="60"/>
              <w:spacing w:after="0" w:line="169" w:lineRule="exact"/>
              <w:rPr>
                <w:sz w:val="20"/>
                <w:szCs w:val="20"/>
                <w:color w:val="auto"/>
              </w:rPr>
            </w:pPr>
            <w:r>
              <w:rPr>
                <w:rFonts w:ascii="Arial" w:cs="Arial" w:eastAsia="Arial" w:hAnsi="Arial"/>
                <w:sz w:val="15"/>
                <w:szCs w:val="15"/>
                <w:color w:val="auto"/>
              </w:rPr>
              <w:t>DISCRETION</w:t>
            </w:r>
          </w:p>
        </w:tc>
        <w:tc>
          <w:tcPr>
            <w:tcW w:w="8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MANAGER</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SOLE  SHARED</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dollar)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88579Y101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BBG001S5T7X2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325,295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2,215</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000361105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BBG001S5NJX2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88,986,027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1,589,320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1,585,879</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002824100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BBG001S5N9M6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157,195,291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1,185,038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1,166,273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17,252</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00287Y109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BBG0025Y4RZ3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1,844,824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8,805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6,623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00402L107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BBG00X7L1CW0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90,900,593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1,992,997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1,989,913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2,569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G1151C101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BBG001SCXK90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70,981,923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227,477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226,662</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00724F101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BBG001S5NCQ5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2,599,950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6,073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00790R104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BBG001SH4LQ0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19,712,913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181,435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180,549</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9/1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007973AE0</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2,565,000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007903107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BBG001S5NN36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580,995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5,655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4,775</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001084102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BBG001S7WHW3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11,829,705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127,792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126,898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0.125% 5/0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00971TAJ0</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8,086,000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8,113,000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8,113,000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0.375% 9/0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00971TAL5</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011311107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BBG001S7YVC2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71,437,261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400,860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400,710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7.25% DEP SHS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012653200</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3,565,000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H01301128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w w:val="99"/>
              </w:rPr>
              <w:t>BBG00NPWGYR0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2,643,706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27,849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27,651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018802108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BBG001S8ZQ30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8,490,983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131,950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131,141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02079K305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BBG009S39JY5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114,195,145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738,458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733,708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3,791</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BBG009S3NB21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32,238,685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206,354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192,613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13,741</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02209S103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BBG001S5T8T5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671,444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10,787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023135106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BBG001S5PQL7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43,576,580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229,037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211,750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17,287</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G02602103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BBG001SBX7P3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20,994,584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229,449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228,557</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910710102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BBG001T09W05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1,744,004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025537101</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BBG001S5NFD2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313,277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2,431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398182303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BBG01L820DT9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435,896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14,386</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9,596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026874784</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BBG001S5NJG1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390,969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3,692</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03027X100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BBG001S5NPQ6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3,823,667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17,572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17,453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03064D108</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BBG001SMQ866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12,038,609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560,979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557,393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03071H100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BBG001SDH7B2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35,973,523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684,558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684,246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031162100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BBG001S5NNL6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4,862,049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15,606</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15,258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031652100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BBG001S64YF8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430,406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23,832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23,311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03676B102</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BBG00GBNZ4N9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44,212,230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2,456,235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2,449,985</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03769M106</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BBG00ZNLTFL2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3,183,444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23,247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23,081</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03784Y200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BBG006473QY8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4,518,500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350,000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95" w:right="2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0000FF"/>
        </w:rPr>
        <w:t>REIT INC</w:t>
      </w:r>
    </w:p>
    <w:p>
      <w:pPr>
        <w:spacing w:after="0" w:line="109" w:lineRule="exact"/>
        <w:rPr>
          <w:sz w:val="20"/>
          <w:szCs w:val="20"/>
          <w:color w:val="auto"/>
        </w:rPr>
      </w:pPr>
    </w:p>
    <w:p>
      <w:pPr>
        <w:ind w:right="320"/>
        <w:spacing w:after="0" w:line="431" w:lineRule="auto"/>
        <w:rPr>
          <w:sz w:val="20"/>
          <w:szCs w:val="20"/>
          <w:color w:val="auto"/>
        </w:rPr>
      </w:pPr>
      <w:r>
        <w:rPr>
          <w:rFonts w:ascii="Times New Roman" w:cs="Times New Roman" w:eastAsia="Times New Roman" w:hAnsi="Times New Roman"/>
          <w:sz w:val="14"/>
          <w:szCs w:val="14"/>
          <w:color w:val="0000FF"/>
        </w:rPr>
        <w:t>APPLE INC APTIV PLC ARCBEST CORP ARCHROCK INC</w:t>
      </w:r>
    </w:p>
    <w:p>
      <w:pPr>
        <w:spacing w:after="0" w:line="2"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ARIS WATER SOLUTIONS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ARLO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spacing w:after="0" w:line="398" w:lineRule="auto"/>
        <w:rPr>
          <w:sz w:val="20"/>
          <w:szCs w:val="20"/>
          <w:color w:val="auto"/>
        </w:rPr>
      </w:pPr>
      <w:r>
        <w:rPr>
          <w:rFonts w:ascii="Times New Roman" w:cs="Times New Roman" w:eastAsia="Times New Roman" w:hAnsi="Times New Roman"/>
          <w:sz w:val="15"/>
          <w:szCs w:val="15"/>
          <w:color w:val="0000FF"/>
        </w:rPr>
        <w:t>ARM HOLDINGS PLC AT&amp;T INC</w:t>
      </w:r>
    </w:p>
    <w:p>
      <w:pPr>
        <w:spacing w:after="0" w:line="1"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4"/>
          <w:szCs w:val="14"/>
          <w:color w:val="0000FF"/>
        </w:rPr>
        <w:t>ATLANTIC UN BANKSHARES CORP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AVALONBAY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CMNTYS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AVANTOR INC</w:t>
      </w:r>
    </w:p>
    <w:p>
      <w:pPr>
        <w:spacing w:after="0" w:line="109" w:lineRule="exact"/>
        <w:rPr>
          <w:sz w:val="20"/>
          <w:szCs w:val="20"/>
          <w:color w:val="auto"/>
        </w:rPr>
      </w:pPr>
    </w:p>
    <w:p>
      <w:pPr>
        <w:ind w:right="400"/>
        <w:spacing w:after="0" w:line="311" w:lineRule="auto"/>
        <w:rPr>
          <w:sz w:val="20"/>
          <w:szCs w:val="20"/>
          <w:color w:val="auto"/>
        </w:rPr>
      </w:pPr>
      <w:r>
        <w:rPr>
          <w:rFonts w:ascii="Times New Roman" w:cs="Times New Roman" w:eastAsia="Times New Roman" w:hAnsi="Times New Roman"/>
          <w:sz w:val="14"/>
          <w:szCs w:val="14"/>
          <w:color w:val="0000FF"/>
        </w:rPr>
        <w:t>AVIENT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AVISTA CORP</w:t>
      </w:r>
    </w:p>
    <w:p>
      <w:pPr>
        <w:spacing w:after="0" w:line="109"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AXALTA COATING SYS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AZZ INC</w:t>
      </w:r>
    </w:p>
    <w:p>
      <w:pPr>
        <w:spacing w:after="0" w:line="109"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4"/>
          <w:szCs w:val="14"/>
          <w:color w:val="0000FF"/>
        </w:rPr>
        <w:t>BAKER HUGHES COMPANY</w:t>
      </w:r>
    </w:p>
    <w:p>
      <w:pPr>
        <w:spacing w:after="0" w:line="33"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BANCO BILBAO VIZCAYA ARGENTA</w:t>
      </w:r>
    </w:p>
    <w:p>
      <w:pPr>
        <w:spacing w:after="0" w:line="33"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4"/>
          <w:szCs w:val="14"/>
          <w:color w:val="0000FF"/>
        </w:rPr>
        <w:t>BANK AMERICA CORP</w:t>
      </w:r>
    </w:p>
    <w:p>
      <w:pPr>
        <w:spacing w:after="0" w:line="3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BANK MONTREAL QUE</w:t>
      </w:r>
    </w:p>
    <w:p>
      <w:pPr>
        <w:spacing w:after="0" w:line="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0000FF"/>
        </w:rPr>
        <w:t>BANK OF NT BUTTERFIELD&amp;SON 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BANNER CORP</w:t>
      </w:r>
    </w:p>
    <w:p>
      <w:pPr>
        <w:spacing w:after="0" w:line="10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BARRICK GOLD CORP</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BECTON DICKINSON &amp; CO</w:t>
      </w:r>
    </w:p>
    <w:p>
      <w:pPr>
        <w:spacing w:after="0" w:line="55"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9"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9"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BJS WHSL CLUB HLDGS INC</w:t>
      </w:r>
    </w:p>
    <w:p>
      <w:pPr>
        <w:spacing w:after="0" w:line="44" w:lineRule="exact"/>
        <w:rPr>
          <w:sz w:val="20"/>
          <w:szCs w:val="20"/>
          <w:color w:val="auto"/>
        </w:rPr>
      </w:pPr>
    </w:p>
    <w:p>
      <w:pPr>
        <w:ind w:right="180"/>
        <w:spacing w:after="0" w:line="427" w:lineRule="auto"/>
        <w:rPr>
          <w:sz w:val="20"/>
          <w:szCs w:val="20"/>
          <w:color w:val="auto"/>
        </w:rPr>
      </w:pPr>
      <w:r>
        <w:rPr>
          <w:rFonts w:ascii="Times New Roman" w:cs="Times New Roman" w:eastAsia="Times New Roman" w:hAnsi="Times New Roman"/>
          <w:sz w:val="14"/>
          <w:szCs w:val="14"/>
          <w:color w:val="0000FF"/>
        </w:rPr>
        <w:t>BLACKLINE INC BLACKSTONE INC</w:t>
      </w:r>
    </w:p>
    <w:p>
      <w:pPr>
        <w:spacing w:after="0" w:line="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0000FF"/>
        </w:rPr>
        <w:t>BLACKSTONE MORTGAGE TRUST IN</w:t>
      </w:r>
    </w:p>
    <w:p>
      <w:pPr>
        <w:spacing w:after="0" w:line="6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BLACKSTONE MTG TR INC</w:t>
      </w:r>
    </w:p>
    <w:p>
      <w:pPr>
        <w:spacing w:after="0" w:line="66"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BLOCK INC BLUE BIRD CORP</w:t>
      </w:r>
    </w:p>
    <w:p>
      <w:pPr>
        <w:spacing w:after="0" w:line="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BLUE OWL CAPITAL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BOEING CO</w:t>
      </w:r>
    </w:p>
    <w:p>
      <w:pPr>
        <w:spacing w:after="0" w:line="10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BOISE CASCADE CO DEL</w:t>
      </w:r>
    </w:p>
    <w:p>
      <w:pPr>
        <w:spacing w:after="0" w:line="66" w:lineRule="exact"/>
        <w:rPr>
          <w:sz w:val="20"/>
          <w:szCs w:val="20"/>
          <w:color w:val="auto"/>
        </w:rPr>
      </w:pPr>
    </w:p>
    <w:p>
      <w:pPr>
        <w:ind w:right="340"/>
        <w:spacing w:after="0" w:line="398" w:lineRule="auto"/>
        <w:rPr>
          <w:sz w:val="20"/>
          <w:szCs w:val="20"/>
          <w:color w:val="auto"/>
        </w:rPr>
      </w:pPr>
      <w:r>
        <w:rPr>
          <w:rFonts w:ascii="Times New Roman" w:cs="Times New Roman" w:eastAsia="Times New Roman" w:hAnsi="Times New Roman"/>
          <w:sz w:val="15"/>
          <w:szCs w:val="15"/>
          <w:color w:val="0000FF"/>
        </w:rPr>
        <w:t>BOK FINL CORP BP PLC</w:t>
      </w:r>
    </w:p>
    <w:p>
      <w:pPr>
        <w:spacing w:after="0" w:line="1"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4"/>
          <w:szCs w:val="14"/>
          <w:color w:val="0000FF"/>
        </w:rPr>
        <w:t>BRISTOL-MYERS SQUIBB CO</w:t>
      </w:r>
    </w:p>
    <w:p>
      <w:pPr>
        <w:spacing w:after="0" w:line="33"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BRIXMOR PPTY GROUP INC</w:t>
      </w:r>
    </w:p>
    <w:p>
      <w:pPr>
        <w:spacing w:after="0" w:line="44" w:lineRule="exact"/>
        <w:rPr>
          <w:sz w:val="20"/>
          <w:szCs w:val="20"/>
          <w:color w:val="auto"/>
        </w:rPr>
      </w:pPr>
    </w:p>
    <w:p>
      <w:pPr>
        <w:ind w:right="80"/>
        <w:spacing w:after="0" w:line="427" w:lineRule="auto"/>
        <w:rPr>
          <w:sz w:val="20"/>
          <w:szCs w:val="20"/>
          <w:color w:val="auto"/>
        </w:rPr>
      </w:pPr>
      <w:r>
        <w:rPr>
          <w:rFonts w:ascii="Times New Roman" w:cs="Times New Roman" w:eastAsia="Times New Roman" w:hAnsi="Times New Roman"/>
          <w:sz w:val="14"/>
          <w:szCs w:val="14"/>
          <w:color w:val="0000FF"/>
        </w:rPr>
        <w:t>BROADCOM INC BROOKFIELD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037833100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42,706,492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192,259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177,039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15,221</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G3265R107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BBG01R914M77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15,825,989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265,983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243,492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22,197</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03937C105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61,352,865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869,267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869,012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03957W106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BBG001SVDK72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257,546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9,815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04041L106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BBG012PPXNM0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9,962,293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310,933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310,933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04206A101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1,566,122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147,362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11,313</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ADS</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042068205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BBG01J1GY084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11,049,134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103,466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95,470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7,789</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00206R102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4,412,189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156,018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152,156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3,862</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04911A107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67,027,822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2,152,467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2,147,722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4,745</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053484101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4,295,190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20,013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05352A100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BBG00G2HHYF5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24,113,915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1,487,595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1,476,837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10,717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05368V106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1,516,165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40,801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05379B107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57,871,374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1,382,168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1,381,473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695</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G0750C108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19,461,237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586,712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583,032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3,639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002474104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54,352,520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650,072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649,805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05722G100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534,388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12,159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05946K101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174,132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12,785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060505104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113,397,978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2,717,421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2,654,994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3,393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59,034</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063671101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223,111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2,336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G0772R208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38,678,968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993,807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993,354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453</w:t>
            </w:r>
          </w:p>
        </w:tc>
      </w:tr>
      <w:tr>
        <w:trPr>
          <w:trHeight w:val="46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06652V208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72,888,281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1,142,987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1,142,044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943</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067901108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10,714,239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551,144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548,942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2,202</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075887109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18,535,306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80,919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76,990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3,929</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084670108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4,790,650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B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084670702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127,973,116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240,289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239,622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309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05550J101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22,877,278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200,502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198,665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1,825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09239B109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57,442,922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1,186,347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1,185,945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09260D107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330,160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2,362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5.500% 3/1</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09257WAE0</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09257W100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425,000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852234103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BBG001TFLWL5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467,129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586</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095306106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77,759,667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2,402,214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2,396,571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2,860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2,783</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09581B103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17,986,281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897,519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817,925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965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78,629</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DEP CONV PFD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097023204</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10,769,400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09739D100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147,066,827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1,499,305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1,497,032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1,630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643</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05561Q201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483,152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4,639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055622104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909,525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26,917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110122108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2,574,449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42,211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11120U105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12,092,118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455,447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452,452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2,995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11135F101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7,456,328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44,485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w:t>
            </w: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LTD VT SH</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11271J107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362,730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6,921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05605H100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94,562,240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958,563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954,536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2,819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1,208</w:t>
            </w:r>
          </w:p>
        </w:tc>
      </w:tr>
    </w:tbl>
    <w:p>
      <w:pPr>
        <w:sectPr>
          <w:pgSz w:w="11900" w:h="16838" w:orient="portrait"/>
          <w:cols w:equalWidth="0" w:num="2">
            <w:col w:w="1420" w:space="120"/>
            <w:col w:w="9720"/>
          </w:cols>
          <w:pgMar w:left="360" w:top="128" w:right="279" w:bottom="0" w:gutter="0" w:footer="0" w:header="0"/>
        </w:sectPr>
      </w:pPr>
    </w:p>
    <w:bookmarkStart w:id="3" w:name="page4"/>
    <w:bookmarkEnd w:id="3"/>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BXP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CACI INTL INC</w:t>
      </w:r>
    </w:p>
    <w:p>
      <w:pPr>
        <w:spacing w:after="0" w:line="109"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3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66" w:lineRule="exact"/>
        <w:rPr>
          <w:sz w:val="20"/>
          <w:szCs w:val="20"/>
          <w:color w:val="auto"/>
        </w:rPr>
      </w:pPr>
    </w:p>
    <w:p>
      <w:pPr>
        <w:ind w:right="180"/>
        <w:spacing w:after="0" w:line="398" w:lineRule="auto"/>
        <w:rPr>
          <w:sz w:val="20"/>
          <w:szCs w:val="20"/>
          <w:color w:val="auto"/>
        </w:rPr>
      </w:pPr>
      <w:r>
        <w:rPr>
          <w:rFonts w:ascii="Times New Roman" w:cs="Times New Roman" w:eastAsia="Times New Roman" w:hAnsi="Times New Roman"/>
          <w:sz w:val="15"/>
          <w:szCs w:val="15"/>
          <w:color w:val="0000FF"/>
        </w:rPr>
        <w:t>CATERPILLAR INC CDW CORP</w:t>
      </w:r>
    </w:p>
    <w:p>
      <w:pPr>
        <w:spacing w:after="0" w:line="1"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09"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4"/>
          <w:szCs w:val="14"/>
          <w:color w:val="0000FF"/>
        </w:rPr>
        <w:t>CENTRAL GARDEN &amp; PET CO</w:t>
      </w:r>
    </w:p>
    <w:p>
      <w:pPr>
        <w:spacing w:after="0" w:line="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CHEESECAKE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8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5"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3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CHEVRON CORP NEW</w:t>
      </w:r>
    </w:p>
    <w:p>
      <w:pPr>
        <w:spacing w:after="0" w:line="55"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33"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0" w:lineRule="exact"/>
        <w:rPr>
          <w:sz w:val="20"/>
          <w:szCs w:val="20"/>
          <w:color w:val="auto"/>
        </w:rPr>
      </w:pPr>
    </w:p>
    <w:p>
      <w:pPr>
        <w:ind w:right="80"/>
        <w:spacing w:after="0" w:line="433" w:lineRule="auto"/>
        <w:rPr>
          <w:sz w:val="20"/>
          <w:szCs w:val="20"/>
          <w:color w:val="auto"/>
        </w:rPr>
      </w:pPr>
      <w:r>
        <w:rPr>
          <w:rFonts w:ascii="Times New Roman" w:cs="Times New Roman" w:eastAsia="Times New Roman" w:hAnsi="Times New Roman"/>
          <w:sz w:val="14"/>
          <w:szCs w:val="14"/>
          <w:color w:val="0000FF"/>
        </w:rPr>
        <w:t>CITY HLDG CO CLOROX CO DEL CLOUDFLARE INC CME GROUP INC CMS ENERGY CORP CMS ENERGY CORP</w:t>
      </w:r>
    </w:p>
    <w:p>
      <w:pPr>
        <w:spacing w:after="0" w:line="275"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COGENT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w:t>
      </w:r>
    </w:p>
    <w:p>
      <w:pPr>
        <w:spacing w:after="0" w:line="8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55"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33"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COMCAST CORP NEW</w:t>
      </w:r>
    </w:p>
    <w:p>
      <w:pPr>
        <w:spacing w:after="0" w:line="66" w:lineRule="exact"/>
        <w:rPr>
          <w:sz w:val="20"/>
          <w:szCs w:val="20"/>
          <w:color w:val="auto"/>
        </w:rPr>
      </w:pPr>
    </w:p>
    <w:p>
      <w:pPr>
        <w:ind w:right="200"/>
        <w:spacing w:after="0" w:line="427" w:lineRule="auto"/>
        <w:rPr>
          <w:sz w:val="20"/>
          <w:szCs w:val="20"/>
          <w:color w:val="auto"/>
        </w:rPr>
      </w:pPr>
      <w:r>
        <w:rPr>
          <w:rFonts w:ascii="Times New Roman" w:cs="Times New Roman" w:eastAsia="Times New Roman" w:hAnsi="Times New Roman"/>
          <w:sz w:val="14"/>
          <w:szCs w:val="14"/>
          <w:color w:val="0000FF"/>
        </w:rPr>
        <w:t>CONMED CORP CONOCOPHILLIPS</w:t>
      </w:r>
    </w:p>
    <w:p>
      <w:pPr>
        <w:spacing w:after="0" w:line="1"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4"/>
          <w:szCs w:val="14"/>
          <w:color w:val="0000FF"/>
        </w:rPr>
        <w:t>CONSTELLATION ENERGY CORP</w:t>
      </w:r>
    </w:p>
    <w:p>
      <w:pPr>
        <w:spacing w:after="0" w:line="44" w:lineRule="exact"/>
        <w:rPr>
          <w:sz w:val="20"/>
          <w:szCs w:val="20"/>
          <w:color w:val="auto"/>
        </w:rPr>
      </w:pPr>
    </w:p>
    <w:p>
      <w:pPr>
        <w:ind w:right="200"/>
        <w:spacing w:after="0" w:line="427" w:lineRule="auto"/>
        <w:rPr>
          <w:sz w:val="20"/>
          <w:szCs w:val="20"/>
          <w:color w:val="auto"/>
        </w:rPr>
      </w:pPr>
      <w:r>
        <w:rPr>
          <w:rFonts w:ascii="Times New Roman" w:cs="Times New Roman" w:eastAsia="Times New Roman" w:hAnsi="Times New Roman"/>
          <w:sz w:val="14"/>
          <w:szCs w:val="14"/>
          <w:color w:val="0000FF"/>
        </w:rPr>
        <w:t>CONSTELLIUM SE COOPER COS INC</w:t>
      </w:r>
    </w:p>
    <w:p>
      <w:pPr>
        <w:spacing w:after="0" w:line="1" w:lineRule="exact"/>
        <w:rPr>
          <w:sz w:val="20"/>
          <w:szCs w:val="20"/>
          <w:color w:val="auto"/>
        </w:rPr>
      </w:pPr>
    </w:p>
    <w:p>
      <w:pPr>
        <w:ind w:right="400"/>
        <w:spacing w:after="0" w:line="311"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COTERRA ENERGY INC</w:t>
      </w:r>
    </w:p>
    <w:p>
      <w:pPr>
        <w:spacing w:after="0" w:line="55"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4"/>
          <w:szCs w:val="14"/>
          <w:color w:val="0000FF"/>
        </w:rPr>
        <w:t>CRESCENT ENERGY COMPANY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CROWDSTRIKE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101121101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BBG001S9TWV1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6,719,000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127190304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BBG001SF9NK1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93,702,929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255,377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254,581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658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127387108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BBG001S65YK1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5,536,764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21,770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136375102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BBG001S8WVQ7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392,374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4,026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149123101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BBG001S5PJ06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1,928,341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5,847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12514G108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BBG001V18TB6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3,210,008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19,884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NOTE 4.250% 8/1</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15189TBD8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6,180,000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15202L107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BBG001SB9ZW0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7,122,500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153527205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BBG001SLHT35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38,110,026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1,164,376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1,163,942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156504300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BBG006G413H4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71,102,381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1,059,648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1,059,269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163072101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BBG001S71Q75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75,794,616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1,557,637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1,554,312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2,873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16411R208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188,948,282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816,544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800,690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5,470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10,384</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16411Q101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742,620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11,245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166764100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104,292,434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623,423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612,430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805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10,188</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169656105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BBG001SP50B3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23,928,027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476,559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439,647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35,962</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674215207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19,692,184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174,700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172,974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1,091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635</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H1467J104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1,959,311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6,173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171340102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98,078,300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890,892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876,954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1,194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12,744</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17275R102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13,416,865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217,418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215,739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1,679</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172967424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221,347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3,090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177835105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74,192,172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631,584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631,271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189054109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BBG001S5PX50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2,146,316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14,576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18915M107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1,046,327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8,700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585</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12572Q105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863,519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3,255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125896100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9,331,892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124,243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123,873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NOTE 3.375% 5/0</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125896BX7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19046P209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BBG001SN16N6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40,604,306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448,906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191216100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3,499,926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48,868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46,868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w:t>
            </w:r>
          </w:p>
        </w:tc>
      </w:tr>
      <w:tr>
        <w:trPr>
          <w:trHeight w:val="46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19239V302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BBG001SC5GP2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41,318,097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673,921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672,094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1,625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w:t>
            </w:r>
          </w:p>
        </w:tc>
      </w:tr>
      <w:tr>
        <w:trPr>
          <w:trHeight w:val="54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19260Q107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BBG00ZGF7799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602,116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3,251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194162103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403,379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4,105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20030N101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BBG001S5PXL2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214,168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5,804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207410101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BBG001S5PZH2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74,746,817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1,237,735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1,237,334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401</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20825C104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8,843,944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84,212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83,815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21037T109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BBG014KFRPJ9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2,338,505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11,362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SHS</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F21107101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BBG004K5PKF9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65,772,684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6,518,601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6,508,429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8,489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1,683</w:t>
            </w:r>
          </w:p>
        </w:tc>
      </w:tr>
      <w:tr>
        <w:trPr>
          <w:trHeight w:val="292"/>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216648501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21,303,014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252,555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249,939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1,754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862</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22002T108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BBG001S5XVM6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98,911,235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3,627,108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3,620,374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4,552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22052L104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9,544,908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151,675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139,581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12,094</w:t>
            </w:r>
          </w:p>
        </w:tc>
      </w:tr>
      <w:tr>
        <w:trPr>
          <w:trHeight w:val="371"/>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22160K105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9,608,179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9,364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127097103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BBG001S6H6Y4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273,799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9,470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44952J104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BBG013THLJ08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422,545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37,593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H17182108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BBG00DBBGRY0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1,329,416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36,392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2,674</w:t>
            </w:r>
          </w:p>
        </w:tc>
      </w:tr>
      <w:tr>
        <w:trPr>
          <w:trHeight w:val="360"/>
        </w:trPr>
        <w:tc>
          <w:tcPr>
            <w:tcW w:w="122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22788C105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BBG00BLYKRZ7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23,988,838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68,038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62,102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5,801</w:t>
            </w:r>
          </w:p>
        </w:tc>
      </w:tr>
    </w:tbl>
    <w:p>
      <w:pPr>
        <w:sectPr>
          <w:pgSz w:w="11900" w:h="16893" w:orient="portrait"/>
          <w:cols w:equalWidth="0" w:num="2">
            <w:col w:w="1440" w:space="100"/>
            <w:col w:w="9720"/>
          </w:cols>
          <w:pgMar w:left="360" w:top="128"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CROWN HLDGS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CULLEN FROST</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BANKERS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DANAHER</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DARDEN</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RESTAURANTS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DEERE &amp; CO</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DELEK LOGISTICS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6"/>
              </w:rPr>
              <w:t>COM UNT RP INT</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LP</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DELL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C</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DELTA AIR LINES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DEL</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DEVON ENERGY</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 NEW</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DEXCOM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0.375% 5/1</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DIAMONDBACK</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ENERGY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DICKS SPORTING</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GOODS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DIGITALOCEAN</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NOTE 12/0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DISCOVER FINL</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SVCS</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DISNEY WALT CO</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DOCUSIGN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DOMINOS PIZZA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DROPBOX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3/0</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DT MIDSTREAM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4"/>
              </w:rPr>
              <w:t>COMMON STOCK</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DTE ENERGY CO</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DUOLINGO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CL A 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DUPONT DE</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NEMOURS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EAGLE MATLS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EASTGROUP PPTYS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EATON CORP PLC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ELI LILLY &amp; CO</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EMERSON ELEC CO</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ENBRIDGE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ENERGY TRANSFER</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w w:val="94"/>
              </w:rPr>
              <w:t>COM UT LTD PTN</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 P</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PRODS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L</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EOG RES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EPR PPTYS</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6"/>
              </w:rPr>
              <w:t>CONV PFD 9% SR</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w:t>
            </w: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EQT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EQUITY LIFESTYLE</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ESSEX PPTY TR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EVERUS CONSTR</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EXACT SCIENCES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NOTE 0.375% 3/0</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EXACT SCIENCES</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NOTE 0.375% 3/1</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EXPEDIA GROUP INC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2/1</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8"/>
              </w:rPr>
              <w:t>EXXON MOBIL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FARMLAND</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PARTNERS INC</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7"/>
              </w:rPr>
              <w:t>FEDERAL RLTY INVT</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6"/>
              </w:rPr>
              <w:t>SH BEN INT NEW</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228368106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26,865,296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300,978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299,043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229899109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54,204,964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432,947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418,502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12,606</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235851102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5,975,340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28,025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1,123</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237194105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BBG001S5QM08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76,411,635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367,788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366,862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244199105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14,507,609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30,910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28,155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24664T103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9,469,744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218,903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218,903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24703L202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3,778,623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41,455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40,368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247361702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BBG001SPT759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1,890,060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43,025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532,165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14,229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252131AM9</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2,678,000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4,811,748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29,505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987,442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4,899</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25402DAB8</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254709108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BBG001SS0KV6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17,390,745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101,303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86,924,597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880,695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876,400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3,159</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256163106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BBG001T535D5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1,982,985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24,361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115,976,666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252,425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251,275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465</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26210CAD6</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1,972,000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101,915,876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1,056,342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1,054,015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485</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14,608,226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105,650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96,972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8,678</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26603R106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BBG003D4V960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15,562,402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46,433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26614N102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BBG00BN961H3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232,105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3,108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BBG001S7VG92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12,682,412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57,146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56,191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576</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277276101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BBG001S5QT03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3,603,148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20,321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26,436,283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97,253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92,305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4,806</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4,194,797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4,965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291011104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1,962,885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17,903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55,696,518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1,256,974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1,224,020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15,712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17,242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312,071,817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16,787,080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16,504,703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102,493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179,884</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196,470,203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5,754,839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5,647,168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42,011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65,660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60,252,666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469,843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459,137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9,897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8,402,800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2,206,338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41,060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29472R108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BBG001S5T5G5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12,406,400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186,003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184,826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10,622,344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34,428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300426103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BBG01M600Y08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75,089,076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2,024,510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2,024,001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30063PAC9</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1,755,000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30063PAB1</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5,895,000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6,385,000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2,962,000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BBG001S69V32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98,288,271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826,438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824,841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31154R109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BBG005TNS0R6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4,460,000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BBG001S5RC36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97,346,453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995,159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992,192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BBG001S5R3M5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13,521,501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55,466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55,125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BBG001S5R1Z5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610,329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14,332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873</w:t>
            </w:r>
          </w:p>
        </w:tc>
      </w:tr>
    </w:tbl>
    <w:p>
      <w:pPr>
        <w:sectPr>
          <w:pgSz w:w="11900" w:h="16838" w:orient="portrait"/>
          <w:cols w:equalWidth="0" w:num="2">
            <w:col w:w="2720" w:space="160"/>
            <w:col w:w="8380"/>
          </w:cols>
          <w:pgMar w:left="360" w:top="128"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TR MID CAP</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CORE ALPHAD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FIVE9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NOTE 1.000% 3/1</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FLUENCE ENERGY</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FREEPORT-</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B</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MCMORAN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GAMING &amp; LEISURE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PPTYS 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VERNOVA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2"/>
              </w:rPr>
              <w:t>UNIT LTD PARTN</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GENTHERM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GETTY RLTY CORP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GLOBAL PMTS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9"/>
              </w:rPr>
              <w:t>NOTE 1.500% 3/0</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GMS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GRAB HOLDINGS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CLASS A ORD</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LIMITED</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GRAIL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GULFPORT ENERGY</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SHARES</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HALOZYME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NOTE 1.000% 8/1</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THERAPEUTICS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HEALTHPEAK</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PROPERTIES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SHS</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7.625 MAND</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CONV</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HEXCEL CORP NEW</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HILLTOP HOLDINGS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INFINITY NAT RES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NOTE 2.125% 2/1</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INTEL CORP</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INTERCONTINENTAL</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BBG001ST6943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294,028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2,698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338307AF8</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2,130,000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34379V103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BBG012QSDTD2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413,356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85,228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79,561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5,667</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591,421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19,303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35671D857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2,468,018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64,772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416</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82,186,108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238,055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237,146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393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36467J108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BBG003MSMCT5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5,599,000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2,242,881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11,206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2,247,777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7,363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76,798,052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281,745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276,268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5,272</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34,895,580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2,224,065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2,164,929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23,703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35,433</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628,230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21,827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374297109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BBG001S5RQR9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5,846,250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187,500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36,181,729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322,907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315,359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27,585,055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623,814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617,871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4,449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1,494</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37940XAU6</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3,305,000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68,286,781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933,262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932,899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107,208,320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196,248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193,257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2,801</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G4124C109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BBG011768M71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50,958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10,582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832,195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30,612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331,268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281,049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11,078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2,886,000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63,447,669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599,015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598,770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6,062,329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17,544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851,768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40,086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73,156,885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427,743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427,057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46,077,577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1,089,562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1,084,948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3,123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1,491</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12,412,400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428291108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BBG001S5S2J0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17,508,086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319,724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317,496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2,228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394,967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12,971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30,571,130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78,204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37,424,483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169,837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6,902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40434L105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BBG001S6W7N7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46,658,619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1,685,035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1,681,817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2,113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98,478,154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297,598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296,425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790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33,742,501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290,333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287,310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2,063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903,207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10,640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744</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456941103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BBG01Q5ST2P1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310,856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15,569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36,233,348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382,410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382,281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BBG001SFBS27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24,356,320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206,392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204,135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1,787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45826HAB5</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4,915,000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458140100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BBG001S5SF65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16,423,668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723,191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690,222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859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32,110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45866F104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BBG001SDJ4R0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81,816,233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474,297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473,328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653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w:t>
            </w:r>
          </w:p>
        </w:tc>
      </w:tr>
    </w:tbl>
    <w:p>
      <w:pPr>
        <w:sectPr>
          <w:pgSz w:w="11900" w:h="16838" w:orient="portrait"/>
          <w:cols w:equalWidth="0" w:num="2">
            <w:col w:w="2680" w:space="200"/>
            <w:col w:w="8380"/>
          </w:cols>
          <w:pgMar w:left="360" w:top="151"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459200101</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BBG001S5S399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22,559,430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90,724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INTERPARFUMS INC</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458334109</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BBG001SD06N9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52,935,658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464,878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SHS</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G4809J106</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BBG00QX7WLD4</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22,143,838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841,651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w:t>
            </w: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S&amp;P500 EQL WGT</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46137V357</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BBG00KJR2NN7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28,068,977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162,033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FD T</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UNIT SER 1</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46090E103</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BBG001S9GN63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17,635,612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37,609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IONIS</w:t>
            </w:r>
          </w:p>
        </w:tc>
        <w:tc>
          <w:tcPr>
            <w:tcW w:w="1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PHARMACEUTICALS</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1.750% 6/1</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462222AF7</w:t>
            </w:r>
          </w:p>
        </w:tc>
        <w:tc>
          <w:tcPr>
            <w:tcW w:w="132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CORE MSCI EMKT</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46434G103</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BBG003HC3DG9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1,332,357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24,687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2"/>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20 YR TR BD ETF</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464287432</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BBG001S8MLN3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24,526,213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269,430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MCP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464287507</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BBG001SFC7V0</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34,450,132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590,405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SCP</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464287804</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BBG001SFC7W9</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739,101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7,068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TTL</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464287150</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BBG001SHTRL5</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3,580,749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29,348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STK</w:t>
            </w: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US</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464287671</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BBG001SFQL99</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4,978,613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39,177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GWT</w:t>
            </w: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S&amp;P500 ETF</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464287200</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BBG001SFB7R6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39,567,312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70,417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US AGGBD</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464287226</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BBG001SM1QT8</w:t>
            </w: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12,068,141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121,999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w:t>
            </w:r>
          </w:p>
        </w:tc>
        <w:tc>
          <w:tcPr>
            <w:tcW w:w="84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IBOXX HI YD ETF</w:t>
            </w:r>
          </w:p>
        </w:tc>
        <w:tc>
          <w:tcPr>
            <w:tcW w:w="8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464288513</w:t>
            </w:r>
          </w:p>
        </w:tc>
        <w:tc>
          <w:tcPr>
            <w:tcW w:w="13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BBG001ST0ZQ7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390,269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4,947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90,217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w:t>
            </w:r>
          </w:p>
        </w:tc>
      </w:tr>
      <w:tr>
        <w:trPr>
          <w:trHeight w:val="46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463,747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980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w:t>
            </w:r>
          </w:p>
        </w:tc>
      </w:tr>
      <w:tr>
        <w:trPr>
          <w:trHeight w:val="46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835,760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5,891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159,503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1,049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1,481</w:t>
            </w:r>
          </w:p>
        </w:tc>
      </w:tr>
      <w:tr>
        <w:trPr>
          <w:trHeight w:val="46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32,670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4,939</w:t>
            </w:r>
          </w:p>
        </w:tc>
      </w:tr>
      <w:tr>
        <w:trPr>
          <w:trHeight w:val="46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24,687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264,078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5,352</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567,573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22,832</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5,075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1,993</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29,348</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39,071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67,417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114,259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7,740</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8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611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4,336</w:t>
            </w:r>
          </w:p>
        </w:tc>
      </w:tr>
    </w:tbl>
    <w:p>
      <w:pPr>
        <w:spacing w:after="0" w:line="91" w:lineRule="exact"/>
        <w:rPr>
          <w:sz w:val="20"/>
          <w:szCs w:val="20"/>
          <w:color w:val="auto"/>
        </w:rPr>
      </w:pPr>
    </w:p>
    <w:p>
      <w:pPr>
        <w:sectPr>
          <w:pgSz w:w="11900" w:h="16838" w:orient="portrait"/>
          <w:cols w:equalWidth="0" w:num="2">
            <w:col w:w="6860" w:space="600"/>
            <w:col w:w="3800"/>
          </w:cols>
          <w:pgMar w:left="360" w:top="128" w:right="279" w:bottom="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10" w:lineRule="exact"/>
        <w:rPr>
          <w:sz w:val="20"/>
          <w:szCs w:val="20"/>
          <w:color w:val="auto"/>
        </w:rPr>
      </w:pPr>
    </w:p>
    <w:p>
      <w:pPr>
        <w:spacing w:after="0" w:line="479" w:lineRule="auto"/>
        <w:rPr>
          <w:sz w:val="20"/>
          <w:szCs w:val="20"/>
          <w:color w:val="auto"/>
        </w:rPr>
      </w:pPr>
      <w:r>
        <w:rPr>
          <w:rFonts w:ascii="Times New Roman" w:cs="Times New Roman" w:eastAsia="Times New Roman" w:hAnsi="Times New Roman"/>
          <w:sz w:val="14"/>
          <w:szCs w:val="14"/>
          <w:color w:val="0000FF"/>
        </w:rPr>
        <w:t>ISHARES TR ISHARES TR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10" w:lineRule="exact"/>
        <w:rPr>
          <w:sz w:val="20"/>
          <w:szCs w:val="20"/>
          <w:color w:val="auto"/>
        </w:rPr>
      </w:pPr>
    </w:p>
    <w:p>
      <w:pPr>
        <w:spacing w:after="0" w:line="479" w:lineRule="auto"/>
        <w:rPr>
          <w:sz w:val="20"/>
          <w:szCs w:val="20"/>
          <w:color w:val="auto"/>
        </w:rPr>
      </w:pPr>
      <w:r>
        <w:rPr>
          <w:rFonts w:ascii="Times New Roman" w:cs="Times New Roman" w:eastAsia="Times New Roman" w:hAnsi="Times New Roman"/>
          <w:sz w:val="14"/>
          <w:szCs w:val="14"/>
          <w:color w:val="0000FF"/>
        </w:rPr>
        <w:t>ISHARES TR ISHARES TR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ISHARES TR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IBOXX INV CP</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464287242</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BBG001S60QR6</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MBS ETF</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464288588</w:t>
            </w:r>
          </w:p>
        </w:tc>
        <w:tc>
          <w:tcPr>
            <w:tcW w:w="12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BBG001SSD8B1</w:t>
            </w:r>
          </w:p>
        </w:tc>
        <w:tc>
          <w:tcPr>
            <w:tcW w:w="0" w:type="dxa"/>
            <w:vAlign w:val="bottom"/>
          </w:tcPr>
          <w:p>
            <w:pPr>
              <w:spacing w:after="0"/>
              <w:rPr>
                <w:sz w:val="1"/>
                <w:szCs w:val="1"/>
                <w:color w:val="auto"/>
              </w:rPr>
            </w:pP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MSCI EAFE ETF</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464287465</w:t>
            </w:r>
          </w:p>
        </w:tc>
        <w:tc>
          <w:tcPr>
            <w:tcW w:w="12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BBG001SG09V7</w:t>
            </w: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MSCI EAFE MIN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46429B689</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BBG0025X2WP7</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VL</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MSCI USA MIN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46429B697</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BBG0025X2G81</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VOL</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NATIONAL MUN</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464288414</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BBG001SZV978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PFD AND INCM</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464288687</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w w:val="95"/>
              </w:rPr>
              <w:t>BBG001SNVWC8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SEC</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RUS 1000 GRW</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464287614</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BBG001S56320</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RUS 1000 VAL ETF</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464287598</w:t>
            </w:r>
          </w:p>
        </w:tc>
        <w:tc>
          <w:tcPr>
            <w:tcW w:w="12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BBG001S562P7</w:t>
            </w:r>
          </w:p>
        </w:tc>
        <w:tc>
          <w:tcPr>
            <w:tcW w:w="0" w:type="dxa"/>
            <w:vAlign w:val="bottom"/>
          </w:tcPr>
          <w:p>
            <w:pPr>
              <w:spacing w:after="0"/>
              <w:rPr>
                <w:sz w:val="1"/>
                <w:szCs w:val="1"/>
                <w:color w:val="auto"/>
              </w:rPr>
            </w:pP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RUSSELL 2000 ETF</w:t>
            </w:r>
          </w:p>
        </w:tc>
        <w:tc>
          <w:tcPr>
            <w:tcW w:w="8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464287655</w:t>
            </w:r>
          </w:p>
        </w:tc>
        <w:tc>
          <w:tcPr>
            <w:tcW w:w="12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BBG001SFC7Y7</w:t>
            </w: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S&amp;P 500 GRWT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464287309</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BBG001S561Q8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400GR</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464287606</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BBG001SFQL08</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S&amp;P MC 400VL</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464287705</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BBG001SFQJM9</w:t>
            </w:r>
          </w:p>
        </w:tc>
        <w:tc>
          <w:tcPr>
            <w:tcW w:w="0" w:type="dxa"/>
            <w:vAlign w:val="bottom"/>
          </w:tcPr>
          <w:p>
            <w:pPr>
              <w:spacing w:after="0"/>
              <w:rPr>
                <w:sz w:val="1"/>
                <w:szCs w:val="1"/>
                <w:color w:val="auto"/>
              </w:rPr>
            </w:pPr>
          </w:p>
        </w:tc>
      </w:tr>
      <w:tr>
        <w:trPr>
          <w:trHeight w:val="100"/>
        </w:trPr>
        <w:tc>
          <w:tcPr>
            <w:tcW w:w="13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3,511,122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32,304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1"/>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227,885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2"/>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273,387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1"/>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212,254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269,273</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208,244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1,223,085</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39,801</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1,730,704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1"/>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w w:val="94"/>
              </w:rPr>
              <w:t>15,873,742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84,363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292"/>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1,106,771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5,548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371"/>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363,708</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3,918</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249,257</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r>
        <w:trPr>
          <w:trHeight w:val="450"/>
        </w:trPr>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211,922</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3"/>
              </w:rPr>
              <w:t>SH</w:t>
            </w: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14,568</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17,736</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92</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3,345</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2,724</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2,875</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1,687</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17,052</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22,749</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4,582</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73,429</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10,934</w:t>
            </w: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5,548</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3,918</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bl>
    <w:p>
      <w:pPr>
        <w:spacing w:after="0" w:line="169" w:lineRule="exact"/>
        <w:rPr>
          <w:sz w:val="20"/>
          <w:szCs w:val="20"/>
          <w:color w:val="auto"/>
        </w:rPr>
      </w:pPr>
    </w:p>
    <w:p>
      <w:pPr>
        <w:sectPr>
          <w:pgSz w:w="11900" w:h="16838" w:orient="portrait"/>
          <w:cols w:equalWidth="0" w:num="4">
            <w:col w:w="820" w:space="720"/>
            <w:col w:w="3340" w:space="200"/>
            <w:col w:w="1700" w:space="680"/>
            <w:col w:w="3800"/>
          </w:cols>
          <w:pgMar w:left="360" w:top="128" w:right="279" w:bottom="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&amp; J SNACK FOODS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466032109</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BBG001S5SH98</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80,412,030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610,477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2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BETABULDRS</w:t>
            </w: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280" w:type="dxa"/>
            <w:vAlign w:val="bottom"/>
            <w:vMerge w:val="continue"/>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46641Q217</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BBG00L52MHJ1</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231,592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4,126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480" w:type="dxa"/>
            <w:vAlign w:val="bottom"/>
            <w:vMerge w:val="continue"/>
          </w:tcPr>
          <w:p>
            <w:pPr>
              <w:spacing w:after="0"/>
              <w:rPr>
                <w:sz w:val="9"/>
                <w:szCs w:val="9"/>
                <w:color w:val="auto"/>
              </w:rPr>
            </w:pPr>
          </w:p>
        </w:tc>
        <w:tc>
          <w:tcPr>
            <w:tcW w:w="128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0000FF"/>
              </w:rPr>
              <w:t>JAPAN</w:t>
            </w: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NASDAQ EQT</w:t>
            </w: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280" w:type="dxa"/>
            <w:vAlign w:val="bottom"/>
            <w:vMerge w:val="continue"/>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46654Q203</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BBG016NKZFF7</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15,445,094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298,283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480" w:type="dxa"/>
            <w:vAlign w:val="bottom"/>
            <w:vMerge w:val="continue"/>
          </w:tcPr>
          <w:p>
            <w:pPr>
              <w:spacing w:after="0"/>
              <w:rPr>
                <w:sz w:val="9"/>
                <w:szCs w:val="9"/>
                <w:color w:val="auto"/>
              </w:rPr>
            </w:pPr>
          </w:p>
        </w:tc>
        <w:tc>
          <w:tcPr>
            <w:tcW w:w="128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0000FF"/>
              </w:rPr>
              <w:t>PREM</w:t>
            </w:r>
          </w:p>
        </w:tc>
        <w:tc>
          <w:tcPr>
            <w:tcW w:w="9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JACOBS SOLUTIONS</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46982L108</w:t>
            </w:r>
          </w:p>
        </w:tc>
        <w:tc>
          <w:tcPr>
            <w:tcW w:w="12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BBG019C1BQS3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17,247,739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142,673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JAZZ INVESTMENTS</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2.000% 6/1</w:t>
            </w:r>
          </w:p>
        </w:tc>
        <w:tc>
          <w:tcPr>
            <w:tcW w:w="90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472145AF8</w:t>
            </w:r>
          </w:p>
        </w:tc>
        <w:tc>
          <w:tcPr>
            <w:tcW w:w="1260" w:type="dxa"/>
            <w:vAlign w:val="bottom"/>
          </w:tcPr>
          <w:p>
            <w:pPr>
              <w:spacing w:after="0"/>
              <w:rPr>
                <w:sz w:val="22"/>
                <w:szCs w:val="22"/>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 LTD</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JOHNSON &amp;</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478160104</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BBG001S5SHQ9</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142,562,698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859,640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JOHNSON</w:t>
            </w:r>
          </w:p>
        </w:tc>
        <w:tc>
          <w:tcPr>
            <w:tcW w:w="12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JPMORGAN CHASE</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46625H100</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BBG001S8CRC3</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181,642,442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740,491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&amp; CO.</w:t>
            </w:r>
          </w:p>
        </w:tc>
        <w:tc>
          <w:tcPr>
            <w:tcW w:w="12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KINDER MORGAN</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49456B101</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BBG001TG2YZ5</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183,792,913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6,442,093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DEL</w:t>
            </w:r>
          </w:p>
        </w:tc>
        <w:tc>
          <w:tcPr>
            <w:tcW w:w="12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KINETIK HOLDINGS</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NEW CL A</w:t>
            </w: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02215L209</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BBG00GCLZ7C7</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58,527,654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1,126,832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2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KRATOS DEFENSE &amp;</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50077B207</w:t>
            </w:r>
          </w:p>
        </w:tc>
        <w:tc>
          <w:tcPr>
            <w:tcW w:w="12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BBG001SD5VL1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64,684,801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2,178,673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SEC SOLUTIO</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609,093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w:t>
            </w:r>
          </w:p>
        </w:tc>
      </w:tr>
      <w:tr>
        <w:trPr>
          <w:trHeight w:val="54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4,126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3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296,125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2,158</w:t>
            </w:r>
          </w:p>
        </w:tc>
      </w:tr>
      <w:tr>
        <w:trPr>
          <w:trHeight w:val="54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135,741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6,684</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848,601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1,227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9,812</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728,459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974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11,058</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6,365,295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45,343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31,455</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1,125,297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1,535</w:t>
            </w:r>
          </w:p>
        </w:tc>
      </w:tr>
      <w:tr>
        <w:trPr>
          <w:trHeight w:val="450"/>
        </w:trPr>
        <w:tc>
          <w:tcPr>
            <w:tcW w:w="70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2,170,025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7,757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891</w:t>
            </w:r>
          </w:p>
        </w:tc>
      </w:tr>
    </w:tbl>
    <w:p>
      <w:pPr>
        <w:sectPr>
          <w:pgSz w:w="11900" w:h="16838" w:orient="portrait"/>
          <w:cols w:equalWidth="0" w:num="2">
            <w:col w:w="6860" w:space="600"/>
            <w:col w:w="3800"/>
          </w:cols>
          <w:pgMar w:left="360" w:top="128" w:right="27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5"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4" w:lineRule="exact"/>
        <w:rPr>
          <w:sz w:val="20"/>
          <w:szCs w:val="20"/>
          <w:color w:val="auto"/>
        </w:rPr>
      </w:pPr>
    </w:p>
    <w:p>
      <w:pPr>
        <w:ind w:right="220"/>
        <w:spacing w:after="0" w:line="430"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44"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LOWES COS INC LPL FINL HLDGS INC</w:t>
      </w:r>
    </w:p>
    <w:p>
      <w:pPr>
        <w:spacing w:after="0" w:line="1"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LULULEMON ATHLETICA INC</w:t>
      </w:r>
    </w:p>
    <w:p>
      <w:pPr>
        <w:spacing w:after="0" w:line="3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55"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55"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33"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3"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6" w:lineRule="exact"/>
        <w:rPr>
          <w:sz w:val="20"/>
          <w:szCs w:val="20"/>
          <w:color w:val="auto"/>
        </w:rPr>
      </w:pPr>
    </w:p>
    <w:p>
      <w:pPr>
        <w:ind w:right="80"/>
        <w:spacing w:after="0" w:line="430" w:lineRule="auto"/>
        <w:rPr>
          <w:sz w:val="20"/>
          <w:szCs w:val="20"/>
          <w:color w:val="auto"/>
        </w:rPr>
      </w:pPr>
      <w:r>
        <w:rPr>
          <w:rFonts w:ascii="Times New Roman" w:cs="Times New Roman" w:eastAsia="Times New Roman" w:hAnsi="Times New Roman"/>
          <w:sz w:val="14"/>
          <w:szCs w:val="14"/>
          <w:color w:val="0000FF"/>
        </w:rPr>
        <w:t>MCDONALDS CORP MCKESSON CORP MEDTRONIC PLC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MERCHANTS</w:t>
      </w:r>
    </w:p>
    <w:p>
      <w:pPr>
        <w:spacing w:after="0" w:line="18" w:lineRule="exact"/>
        <w:rPr>
          <w:sz w:val="20"/>
          <w:szCs w:val="20"/>
          <w:color w:val="auto"/>
        </w:rPr>
      </w:pPr>
    </w:p>
    <w:p>
      <w:pPr>
        <w:ind w:right="220"/>
        <w:spacing w:after="0" w:line="411" w:lineRule="auto"/>
        <w:rPr>
          <w:sz w:val="20"/>
          <w:szCs w:val="20"/>
          <w:color w:val="auto"/>
        </w:rPr>
      </w:pPr>
      <w:r>
        <w:rPr>
          <w:rFonts w:ascii="Times New Roman" w:cs="Times New Roman" w:eastAsia="Times New Roman" w:hAnsi="Times New Roman"/>
          <w:sz w:val="14"/>
          <w:szCs w:val="14"/>
          <w:color w:val="0000FF"/>
        </w:rPr>
        <w:t>BANCORP IND MERCK &amp; CO INC</w:t>
      </w:r>
    </w:p>
    <w:p>
      <w:pPr>
        <w:spacing w:after="0" w:line="1" w:lineRule="exact"/>
        <w:rPr>
          <w:sz w:val="20"/>
          <w:szCs w:val="20"/>
          <w:color w:val="auto"/>
        </w:rPr>
      </w:pPr>
    </w:p>
    <w:p>
      <w:pPr>
        <w:ind w:right="280"/>
        <w:spacing w:after="0" w:line="311" w:lineRule="auto"/>
        <w:rPr>
          <w:sz w:val="20"/>
          <w:szCs w:val="20"/>
          <w:color w:val="auto"/>
        </w:rPr>
      </w:pPr>
      <w:r>
        <w:rPr>
          <w:rFonts w:ascii="Times New Roman" w:cs="Times New Roman" w:eastAsia="Times New Roman" w:hAnsi="Times New Roman"/>
          <w:sz w:val="14"/>
          <w:szCs w:val="14"/>
          <w:color w:val="0000FF"/>
        </w:rPr>
        <w:t>MERCURY GENL CORP NEW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2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METHANEX CORP</w:t>
      </w:r>
    </w:p>
    <w:p>
      <w:pPr>
        <w:spacing w:after="0" w:line="109"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MICROSOFT CORP</w:t>
      </w:r>
    </w:p>
    <w:p>
      <w:pPr>
        <w:spacing w:after="0" w:line="10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MONDELEZ INTL INC</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MOOG INC</w:t>
      </w:r>
    </w:p>
    <w:p>
      <w:pPr>
        <w:spacing w:after="0" w:line="109"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MOTOROLA SOLUTIONS INC</w:t>
      </w:r>
    </w:p>
    <w:p>
      <w:pPr>
        <w:spacing w:after="0" w:line="33"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187"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14"/>
          <w:szCs w:val="14"/>
          <w:color w:val="0000FF"/>
        </w:rPr>
        <w:t>NATIONAL BK HLDGS CORP</w:t>
      </w:r>
    </w:p>
    <w:p>
      <w:pPr>
        <w:spacing w:after="0" w:line="44"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NETFLIX INC NEXTDECADE CORP</w:t>
      </w:r>
    </w:p>
    <w:p>
      <w:pPr>
        <w:spacing w:after="0" w:line="1"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4"/>
          <w:szCs w:val="14"/>
          <w:color w:val="0000FF"/>
        </w:rPr>
        <w:t>NEXTERA ENERGY CAP HLDGS INC</w:t>
      </w:r>
    </w:p>
    <w:p>
      <w:pPr>
        <w:spacing w:after="0" w:line="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502431109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997,781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4,588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w:t>
            </w: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2.625%12/1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516544AB9</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3,544,000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2.250% 8/1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531229AQ5</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1,840,000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G54950103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287,300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536797103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22,715,006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77,383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76,886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497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537008104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70,267,068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357,157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355,496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952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3.125% 1/1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538034BA6</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8,356,000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5,987,000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5,987,000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548661107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16,412,395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70,370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69,204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1,166</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50212V100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BBG001T5GK39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18,032,284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55,121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54,651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470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550021109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BBG001STBM75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12,473,322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39,086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4,914</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1.500%12/1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55024UAH2</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2,379,000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56501R106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291,034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56585A102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583,343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3,919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57060D108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BBG001S8R6K4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18,959,616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87,634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86,995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633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573284106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19,757,288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39,039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2,283</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573874104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53,979,035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876,710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874,922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1,358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57636Q104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607,865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947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579780206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8,450,603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102,668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102,655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580135101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662,849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2,022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58155Q103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4,111,969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G5960L103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11,126,375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123,819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122,616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1,203</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58844R108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BBG001STXPM7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318,718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3,144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58933Y105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12,926,607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144,013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139,165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4,570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589400100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BBG001S98VJ0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27,485,303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491,687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489,558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2,129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589889104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72,675,731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687,501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686,698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803</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30303M102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BBG001SQCQC5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7,276,545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11,476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59151K108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600,565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17,115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595017104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36,756,115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759,267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757,654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613</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595112103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5,391,090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61,649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594918104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210,311,497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560,248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547,735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11,969</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609207105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BBG001SHHZJ3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308,785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609839105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6,070,651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10,467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615394202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87,902,318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507,080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506,367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497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620076307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23,556,805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50,874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2,932</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553368101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1,140,142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43,592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3,116</w:t>
            </w:r>
          </w:p>
        </w:tc>
        <w:tc>
          <w:tcPr>
            <w:tcW w:w="0" w:type="dxa"/>
            <w:vAlign w:val="bottom"/>
          </w:tcPr>
          <w:p>
            <w:pPr>
              <w:spacing w:after="0"/>
              <w:rPr>
                <w:sz w:val="1"/>
                <w:szCs w:val="1"/>
                <w:color w:val="auto"/>
              </w:rPr>
            </w:pPr>
          </w:p>
        </w:tc>
      </w:tr>
      <w:tr>
        <w:trPr>
          <w:trHeight w:val="3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UNIT REP</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55336V100</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116,289,326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2,172,820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2,130,672</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12,530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29,618</w:t>
            </w:r>
          </w:p>
        </w:tc>
        <w:tc>
          <w:tcPr>
            <w:tcW w:w="0" w:type="dxa"/>
            <w:vAlign w:val="bottom"/>
          </w:tcPr>
          <w:p>
            <w:pPr>
              <w:spacing w:after="0"/>
              <w:rPr>
                <w:sz w:val="1"/>
                <w:szCs w:val="1"/>
                <w:color w:val="auto"/>
              </w:rPr>
            </w:pPr>
          </w:p>
        </w:tc>
      </w:tr>
      <w:tr>
        <w:trPr>
          <w:trHeight w:val="100"/>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LTD</w:t>
            </w:r>
          </w:p>
        </w:tc>
        <w:tc>
          <w:tcPr>
            <w:tcW w:w="9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633707104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55,500,187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1,450,227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1,448,594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1,633</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64110L106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668,624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w:t>
            </w:r>
          </w:p>
        </w:tc>
        <w:tc>
          <w:tcPr>
            <w:tcW w:w="0" w:type="dxa"/>
            <w:vAlign w:val="bottom"/>
          </w:tcPr>
          <w:p>
            <w:pPr>
              <w:spacing w:after="0"/>
              <w:rPr>
                <w:sz w:val="1"/>
                <w:szCs w:val="1"/>
                <w:color w:val="auto"/>
              </w:rPr>
            </w:pPr>
          </w:p>
        </w:tc>
      </w:tr>
      <w:tr>
        <w:trPr>
          <w:trHeight w:val="292"/>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65342K105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9,177,568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1,179,636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1,179,636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3.000% 3/0</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65339KCY4</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7,069,000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65339F101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83,563,431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1,178,776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1,175,377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1,314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2,085</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UNIT 11/01/2027</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65339F119</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5,153,983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113,150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28" w:right="279" w:bottom="0" w:gutter="0" w:footer="0" w:header="0"/>
        </w:sectPr>
      </w:pPr>
    </w:p>
    <w:bookmarkStart w:id="8" w:name="page9"/>
    <w:bookmarkEnd w:id="8"/>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NNN REIT INC</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33"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33" w:lineRule="exact"/>
        <w:rPr>
          <w:sz w:val="20"/>
          <w:szCs w:val="20"/>
          <w:color w:val="auto"/>
        </w:rPr>
      </w:pPr>
    </w:p>
    <w:p>
      <w:pPr>
        <w:ind w:right="400"/>
        <w:spacing w:after="0" w:line="311"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3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09"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OPEN LENDING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8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OUTFRONT MEDIA INC</w:t>
      </w:r>
    </w:p>
    <w:p>
      <w:pPr>
        <w:spacing w:after="0" w:line="55"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3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PAPA JOHNS INTL INC</w:t>
      </w:r>
    </w:p>
    <w:p>
      <w:pPr>
        <w:spacing w:after="0" w:line="55"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33"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109" w:lineRule="exact"/>
        <w:rPr>
          <w:sz w:val="20"/>
          <w:szCs w:val="20"/>
          <w:color w:val="auto"/>
        </w:rPr>
      </w:pPr>
    </w:p>
    <w:p>
      <w:pPr>
        <w:ind w:right="160"/>
        <w:spacing w:after="0" w:line="311"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09"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3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POST HLDGS INC</w:t>
      </w:r>
    </w:p>
    <w:p>
      <w:pPr>
        <w:spacing w:after="0" w:line="109"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PPL CAP FDG INC</w:t>
      </w:r>
    </w:p>
    <w:p>
      <w:pPr>
        <w:spacing w:after="0" w:line="109"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33" w:lineRule="exact"/>
        <w:rPr>
          <w:sz w:val="20"/>
          <w:szCs w:val="20"/>
          <w:color w:val="auto"/>
        </w:rPr>
      </w:pPr>
    </w:p>
    <w:p>
      <w:pPr>
        <w:ind w:right="420"/>
        <w:spacing w:after="0" w:line="311" w:lineRule="auto"/>
        <w:rPr>
          <w:sz w:val="20"/>
          <w:szCs w:val="20"/>
          <w:color w:val="auto"/>
        </w:rPr>
      </w:pPr>
      <w:r>
        <w:rPr>
          <w:rFonts w:ascii="Times New Roman" w:cs="Times New Roman" w:eastAsia="Times New Roman" w:hAnsi="Times New Roman"/>
          <w:sz w:val="14"/>
          <w:szCs w:val="14"/>
          <w:color w:val="0000FF"/>
        </w:rPr>
        <w:t>PROCTER AND GAMBLE CO</w:t>
      </w:r>
    </w:p>
    <w:p>
      <w:pPr>
        <w:spacing w:after="0" w:line="33"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PROGRESS SOFTWARE CORP</w:t>
      </w:r>
    </w:p>
    <w:p>
      <w:pPr>
        <w:spacing w:after="0" w:line="44"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PROGRESSIVE CORP PROLOGIS INC.</w:t>
      </w:r>
    </w:p>
    <w:p>
      <w:pPr>
        <w:spacing w:after="0" w:line="1"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5"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3" w:lineRule="exact"/>
        <w:rPr>
          <w:sz w:val="20"/>
          <w:szCs w:val="20"/>
          <w:color w:val="auto"/>
        </w:rPr>
      </w:pPr>
    </w:p>
    <w:p>
      <w:pPr>
        <w:ind w:right="200"/>
        <w:spacing w:after="0" w:line="311"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4" w:lineRule="exact"/>
        <w:rPr>
          <w:sz w:val="20"/>
          <w:szCs w:val="20"/>
          <w:color w:val="auto"/>
        </w:rPr>
      </w:pPr>
    </w:p>
    <w:p>
      <w:pPr>
        <w:ind w:right="120"/>
        <w:spacing w:after="0" w:line="412" w:lineRule="auto"/>
        <w:rPr>
          <w:sz w:val="20"/>
          <w:szCs w:val="20"/>
          <w:color w:val="auto"/>
        </w:rPr>
      </w:pPr>
      <w:r>
        <w:rPr>
          <w:rFonts w:ascii="Times New Roman" w:cs="Times New Roman" w:eastAsia="Times New Roman" w:hAnsi="Times New Roman"/>
          <w:sz w:val="15"/>
          <w:szCs w:val="15"/>
          <w:color w:val="0000FF"/>
        </w:rPr>
        <w:t>QUALCOMM INC QUANTA SVCS INC RAMBUS INC DEL RAPID7 INC RAYONIER INC</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637417106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BBG001S6Z1P5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8,050,913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188,767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187,692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w:t>
            </w:r>
          </w:p>
        </w:tc>
        <w:tc>
          <w:tcPr>
            <w:tcW w:w="0" w:type="dxa"/>
            <w:vAlign w:val="bottom"/>
          </w:tcPr>
          <w:p>
            <w:pPr>
              <w:spacing w:after="0"/>
              <w:rPr>
                <w:sz w:val="1"/>
                <w:szCs w:val="1"/>
                <w:color w:val="auto"/>
              </w:rPr>
            </w:pPr>
          </w:p>
        </w:tc>
      </w:tr>
      <w:tr>
        <w:trPr>
          <w:trHeight w:val="38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665531307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BBG001SK2P31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90,043,562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2,978,616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2,974,472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3,345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3.625% 4/1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665531AJ8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6,988,000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6,515,000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666807102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BBG001S5TP26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311,814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668074305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BBG001SM2G73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57,939,502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1,001,201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1,000,721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67066G104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BBG001S5TZJ6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40,713,814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375,658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346,909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28,337</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674599105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BBG001S5TZG9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507,421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10,280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682680103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BBG001S5TWK1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236,168,703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2,380,253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2,335,210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14,183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30,860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68373J104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BBG00VDHLTH4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68389X105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BBG001S5SJG6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2,490,715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16,673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67103H107</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BBG001S78TL6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88,105,103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61,501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61,323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69007J304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BBG004S69ZY3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7,085,605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439,009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439,009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697435105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BBG001T9NWN5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1,175,710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5,912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698813102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BBG001S6XNB4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37,636,305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916,171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915,832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6.3 CUM PFD SR F</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70509V704</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4,238,576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242,066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6.375 PFD SER E</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70509V605</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1,680,734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98,002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705573103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BBG001S93CK5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11,716,762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168,538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167,283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1,237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706327103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BBG001SB0CJ5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57,196,185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1,428,833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1,401,165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12,781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14,887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713448108</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BBG001S695T1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54,053,970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360,504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358,516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481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71424F105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BBG00D61Y2G3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13,562,640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979,252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973,235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5,968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718172109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BBG001STP9N1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2,715,394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16,590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718546104</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BBG00286S4P7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996,854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724078100</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BBG001SGY6K8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88,455,979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357,167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356,179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429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UNIT LTD PARTN</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726503105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BBG001S985K5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33,955,820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1,697,791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1,600,187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18,052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79,552</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LTD PARTNR INT</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72651A207</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BBG001SZV282</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78,607,171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3,680,111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3,658,706</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12,136</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9,269</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729640102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BBG0021H6YT4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73,681,884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4,520,361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4,518,949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8/1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737446AT1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2,396,000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737630103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BBG001S5V215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105,162,041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2,330,719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2,324,299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4,508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2.875% 3/1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69352PAS2</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1,685,000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74112D101</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BBG001SH44F0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74,044,414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861,282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860,789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742718109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BBG001S5V4L9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1,355,180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7,657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1.000% 4/1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743312AB6</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743315103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BBG001S5V509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77,979,160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275,535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274,785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74340W103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BBG001S5NMN6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74,047,013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662,376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660,601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855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74348T102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BBG001SM4WF7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382,309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93,246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743606105</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BBG001S7SL77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383,685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4,872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74460D109</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BBG001S5TH79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31,388,937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100,332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747525103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BBG001S6VS70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494,010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74762E102</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BBG001S5VH85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1,880,424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7,398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750917106</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BBG001S7RF80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63,797,673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1,232,210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1,226,543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3,556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2,111</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1.250% 3/1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753422AH7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857,000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754907103</w:t>
            </w:r>
          </w:p>
        </w:tc>
        <w:tc>
          <w:tcPr>
            <w:tcW w:w="126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BBG001S7NCZ1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4,077,896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146,266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146,266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90" w:orient="portrait"/>
          <w:cols w:equalWidth="0" w:num="2">
            <w:col w:w="1420" w:space="120"/>
            <w:col w:w="9720"/>
          </w:cols>
          <w:pgMar w:left="360" w:top="128" w:right="279" w:bottom="0" w:gutter="0" w:footer="0" w:header="0"/>
        </w:sectPr>
      </w:pPr>
    </w:p>
    <w:bookmarkStart w:id="9" w:name="page10"/>
    <w:bookmarkEnd w:id="9"/>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REDDIT INC</w:t>
      </w:r>
    </w:p>
    <w:p>
      <w:pPr>
        <w:spacing w:after="0" w:line="120"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3"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4"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3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0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ROBINHOOD MKTS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09"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ROPER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ROYAL BK CDA</w:t>
      </w:r>
    </w:p>
    <w:p>
      <w:pPr>
        <w:spacing w:after="0" w:line="109"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0000FF"/>
        </w:rPr>
        <w:t>ROYAL CARIBBEAN GROUP</w:t>
      </w:r>
    </w:p>
    <w:p>
      <w:pPr>
        <w:spacing w:after="0" w:line="44" w:lineRule="exact"/>
        <w:rPr>
          <w:sz w:val="20"/>
          <w:szCs w:val="20"/>
          <w:color w:val="auto"/>
        </w:rPr>
      </w:pPr>
    </w:p>
    <w:p>
      <w:pPr>
        <w:ind w:right="220"/>
        <w:spacing w:after="0" w:line="431" w:lineRule="auto"/>
        <w:rPr>
          <w:sz w:val="20"/>
          <w:szCs w:val="20"/>
          <w:color w:val="auto"/>
        </w:rPr>
      </w:pPr>
      <w:r>
        <w:rPr>
          <w:rFonts w:ascii="Times New Roman" w:cs="Times New Roman" w:eastAsia="Times New Roman" w:hAnsi="Times New Roman"/>
          <w:sz w:val="14"/>
          <w:szCs w:val="14"/>
          <w:color w:val="0000FF"/>
        </w:rPr>
        <w:t>ROYAL GOLD INC S&amp;P GLOBAL INC SABINE RTY TR SALESFORCE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SAREPTA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4"/>
          <w:szCs w:val="14"/>
          <w:color w:val="0000FF"/>
        </w:rPr>
        <w:t>SCHLUMBERGER LTD</w:t>
      </w:r>
    </w:p>
    <w:p>
      <w:pPr>
        <w:spacing w:after="0" w:line="3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5"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1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0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55" w:lineRule="exact"/>
        <w:rPr>
          <w:sz w:val="20"/>
          <w:szCs w:val="20"/>
          <w:color w:val="auto"/>
        </w:rPr>
      </w:pPr>
    </w:p>
    <w:p>
      <w:pPr>
        <w:ind w:right="260"/>
        <w:spacing w:after="0" w:line="311" w:lineRule="auto"/>
        <w:rPr>
          <w:sz w:val="20"/>
          <w:szCs w:val="20"/>
          <w:color w:val="auto"/>
        </w:rPr>
      </w:pPr>
      <w:r>
        <w:rPr>
          <w:rFonts w:ascii="Times New Roman" w:cs="Times New Roman" w:eastAsia="Times New Roman" w:hAnsi="Times New Roman"/>
          <w:sz w:val="14"/>
          <w:szCs w:val="14"/>
          <w:color w:val="0000FF"/>
        </w:rPr>
        <w:t>SITIO ROYALTIES CORP</w:t>
      </w:r>
    </w:p>
    <w:p>
      <w:pPr>
        <w:spacing w:after="0" w:line="44"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SM ENERGY CO SMUCKER J M CO</w:t>
      </w:r>
    </w:p>
    <w:p>
      <w:pPr>
        <w:spacing w:after="0" w:line="1"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SOFI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200"/>
        <w:spacing w:after="0" w:line="311" w:lineRule="auto"/>
        <w:rPr>
          <w:sz w:val="20"/>
          <w:szCs w:val="20"/>
          <w:color w:val="auto"/>
        </w:rPr>
      </w:pPr>
      <w:r>
        <w:rPr>
          <w:rFonts w:ascii="Times New Roman" w:cs="Times New Roman" w:eastAsia="Times New Roman" w:hAnsi="Times New Roman"/>
          <w:sz w:val="14"/>
          <w:szCs w:val="14"/>
          <w:color w:val="0000FF"/>
        </w:rPr>
        <w:t>SOLARIS ENERGY INFRAS INC</w:t>
      </w:r>
    </w:p>
    <w:p>
      <w:pPr>
        <w:spacing w:after="0" w:line="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66" w:lineRule="exact"/>
        <w:rPr>
          <w:sz w:val="20"/>
          <w:szCs w:val="20"/>
          <w:color w:val="auto"/>
        </w:rPr>
      </w:pPr>
    </w:p>
    <w:p>
      <w:pPr>
        <w:ind w:right="160"/>
        <w:spacing w:after="0" w:line="460" w:lineRule="auto"/>
        <w:rPr>
          <w:sz w:val="20"/>
          <w:szCs w:val="20"/>
          <w:color w:val="auto"/>
        </w:rPr>
      </w:pPr>
      <w:r>
        <w:rPr>
          <w:rFonts w:ascii="Times New Roman" w:cs="Times New Roman" w:eastAsia="Times New Roman" w:hAnsi="Times New Roman"/>
          <w:sz w:val="14"/>
          <w:szCs w:val="14"/>
          <w:color w:val="0000FF"/>
        </w:rPr>
        <w:t>SOUTH BOW CORP SOUTH PLAINS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75734B100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BBG015RGX648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671,780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6,400</w:t>
            </w:r>
          </w:p>
        </w:tc>
      </w:tr>
      <w:tr>
        <w:trPr>
          <w:trHeight w:val="38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75886F107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BBG001S6PX49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7,345,652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10,888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694</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G7496G103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BBG001S6T1Z1</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19,899,120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82,913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82,305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75970E107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BBG001S5V5B7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71,993,963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2,121,838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2,120,773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1,065</w:t>
            </w: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714046109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BBG001SBKS35</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6,128,677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57,927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76169C100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BBG004MB82S9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23,110,049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590,295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585,445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2,881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1,969</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767292105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BBG001SDW128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264,330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37,125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76954A103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BBG00741Y1P0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1,089,786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87,533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80,644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6,889</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74965L200</w:t>
            </w:r>
          </w:p>
        </w:tc>
        <w:tc>
          <w:tcPr>
            <w:tcW w:w="1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375,000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770700102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BBG008NMBXP6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735,467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16,649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1,022</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771049103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BBG001V1Y6Z1</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525,135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8,447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562</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773903109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BBG001S5VRF5</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1,259,861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4,535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776696106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BBG001S9B362</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206,353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780087102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BBG001S60869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318,885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2,829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6.000% 8/1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780153BQ4</w:t>
            </w:r>
          </w:p>
        </w:tc>
        <w:tc>
          <w:tcPr>
            <w:tcW w:w="1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4,131,000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780287108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BBG001S5VNX4</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14,580,187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89,170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88,486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684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78409V104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BBG001S5T5M8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623,947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1,228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785688102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BBG001S5VWY3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358,960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5,303</w:t>
            </w: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79466L302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BBG001SDLP09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80,530,006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296,078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499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3,505</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1.250% 9/1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803607AD2</w:t>
            </w:r>
          </w:p>
        </w:tc>
        <w:tc>
          <w:tcPr>
            <w:tcW w:w="1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806857108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BBG001S5W4C8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10,007,798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239,421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237,980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 EQ</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808524797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BBG0025RWLM4</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451,917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16,163</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811707801</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BBG001SD9X60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73,833,856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2,869,563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2,867,020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2,543</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w w:val="97"/>
              </w:rPr>
              <w:t>COMMUNICATION</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81369Y852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BBG00L5F9FV7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18,336,399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182,664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3,109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FINANCIAL</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81369Y605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BBG001S7T223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12,405,579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249,058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239,415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4,045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5,598</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CONS STPLS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81369Y308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BBG001S7T107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5,920,095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72,488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68,865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1,182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HEALTHCARE</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81369Y209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BBG001S7SCQ6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5,608,828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36,805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625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984</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INT-UTILS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81369Y886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BBG001S7TD56</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13,134,596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166,577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160,448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TECHNOLOGY</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BBG001S7TCZ5</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315,088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1,455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81762P102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BBG001T4JFC0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284,222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354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824348106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BBG001S5W2F9</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6,627,277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18,973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0.500% 8/0</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82452JAD1</w:t>
            </w:r>
          </w:p>
        </w:tc>
        <w:tc>
          <w:tcPr>
            <w:tcW w:w="130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2,033,000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 $1 PAR</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828730200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BBG001S5W0T8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71,509,008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3,483,147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3,479,862</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3,285</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82983N108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BBG01C36Y873</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37,464,448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1,885,478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1,874,814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10,664</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78454L100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BBG001S6W0J7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96,056,988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3,207,245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3,202,177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2,573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2,495</w:t>
            </w:r>
          </w:p>
        </w:tc>
      </w:tr>
      <w:tr>
        <w:trPr>
          <w:trHeight w:val="292"/>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832696405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BBG001S5W3H5</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6,727,583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56,816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G8267P108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BBG01NJC0037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1,410,964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30,245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833445109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BBG007DHGNK2</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885,437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5,678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83406F102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BBG00YB1ZF08</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123,813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10,646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83418M103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BBG00G7D6CQ7</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29,297,664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1,346,400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1,346,400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83545G102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BBG001S5VVK0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36,524,860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641,237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640,956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83671M105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BBG01N6BVR30</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24,609,166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964,309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964,309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8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83946P107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BBG001SN2YN4</w:t>
            </w:r>
          </w:p>
        </w:tc>
        <w:tc>
          <w:tcPr>
            <w:tcW w:w="8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355,543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10,735</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7038" w:orient="portrait"/>
          <w:cols w:equalWidth="0" w:num="2">
            <w:col w:w="1440" w:space="100"/>
            <w:col w:w="9720"/>
          </w:cols>
          <w:pgMar w:left="360" w:top="128" w:right="279" w:bottom="0" w:gutter="0" w:footer="0" w:header="0"/>
        </w:sectPr>
      </w:pPr>
    </w:p>
    <w:bookmarkStart w:id="10" w:name="page11"/>
    <w:bookmarkEnd w:id="10"/>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FINANCIAL INC</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SOUTHERN CO</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SOUTHSTATE</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SPDR S&amp;P 500 ETF</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TR UNIT</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SPDR SER TR</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BLOOMBERG 1-3</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MO</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SPDR SER TR</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PORTFOLI</w:t>
            </w:r>
          </w:p>
        </w:tc>
        <w:tc>
          <w:tcPr>
            <w:tcW w:w="0" w:type="dxa"/>
            <w:vAlign w:val="bottom"/>
          </w:tcPr>
          <w:p>
            <w:pPr>
              <w:spacing w:after="0"/>
              <w:rPr>
                <w:sz w:val="1"/>
                <w:szCs w:val="1"/>
                <w:color w:val="auto"/>
              </w:rPr>
            </w:pPr>
          </w:p>
        </w:tc>
      </w:tr>
      <w:tr>
        <w:trPr>
          <w:trHeight w:val="100"/>
        </w:trPr>
        <w:tc>
          <w:tcPr>
            <w:tcW w:w="1500" w:type="dxa"/>
            <w:vAlign w:val="bottom"/>
            <w:vMerge w:val="continue"/>
          </w:tcPr>
          <w:p>
            <w:pPr>
              <w:spacing w:after="0"/>
              <w:rPr>
                <w:sz w:val="8"/>
                <w:szCs w:val="8"/>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S&amp;P1500</w:t>
            </w:r>
          </w:p>
        </w:tc>
        <w:tc>
          <w:tcPr>
            <w:tcW w:w="0" w:type="dxa"/>
            <w:vAlign w:val="bottom"/>
          </w:tcPr>
          <w:p>
            <w:pPr>
              <w:spacing w:after="0"/>
              <w:rPr>
                <w:sz w:val="1"/>
                <w:szCs w:val="1"/>
                <w:color w:val="auto"/>
              </w:rPr>
            </w:pPr>
          </w:p>
        </w:tc>
      </w:tr>
      <w:tr>
        <w:trPr>
          <w:trHeight w:val="90"/>
        </w:trPr>
        <w:tc>
          <w:tcPr>
            <w:tcW w:w="1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STEPAN CO</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2"/>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STERIS PLC</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USD</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SUMITOMO MITSUI</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5"/>
              </w:rPr>
              <w:t>SPONSORED ADR</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FINL GROUP I</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SUNOCO LP/SUNOCO</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UT REP LP</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FIN CORP</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79,929,560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869,272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867,065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1,400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840441109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91,941,459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990,535</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986,979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2,619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937</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11,158,152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19,947</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19,806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39,975,200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435,792</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373,717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24,771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37,304</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78464A805</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BBG001SG6843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1,350,883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19,863</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19,863</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858586100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68,960,387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1,252,914</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1,252,575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r>
      <w:tr>
        <w:trPr>
          <w:trHeight w:val="29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5,223,376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23,046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597,173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38,627</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38,627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86765K109</w:t>
            </w:r>
          </w:p>
        </w:tc>
        <w:tc>
          <w:tcPr>
            <w:tcW w:w="12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BBG00358K8T9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1,486,104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25,596</w:t>
            </w:r>
          </w:p>
        </w:tc>
        <w:tc>
          <w:tcPr>
            <w:tcW w:w="5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19,086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6,510</w:t>
            </w:r>
          </w:p>
        </w:tc>
      </w:tr>
    </w:tbl>
    <w:p>
      <w:pPr>
        <w:spacing w:after="0" w:line="180" w:lineRule="exact"/>
        <w:rPr>
          <w:sz w:val="20"/>
          <w:szCs w:val="20"/>
          <w:color w:val="auto"/>
        </w:rPr>
      </w:pPr>
    </w:p>
    <w:p>
      <w:pPr>
        <w:sectPr>
          <w:pgSz w:w="11900" w:h="17018" w:orient="portrait"/>
          <w:cols w:equalWidth="0" w:num="2">
            <w:col w:w="2740" w:space="140"/>
            <w:col w:w="8380"/>
          </w:cols>
          <w:pgMar w:left="360" w:top="128" w:right="279" w:bottom="0" w:gutter="0" w:footer="0" w:header="0"/>
        </w:sectPr>
      </w:pPr>
    </w:p>
    <w:p>
      <w:pPr>
        <w:spacing w:after="0"/>
        <w:rPr>
          <w:sz w:val="20"/>
          <w:szCs w:val="20"/>
          <w:color w:val="auto"/>
        </w:rPr>
      </w:pPr>
      <w:r>
        <w:rPr>
          <w:rFonts w:ascii="Times New Roman" w:cs="Times New Roman" w:eastAsia="Times New Roman" w:hAnsi="Times New Roman"/>
          <w:sz w:val="15"/>
          <w:szCs w:val="15"/>
          <w:color w:val="0000FF"/>
        </w:rPr>
        <w:t>SUNRUN INC</w:t>
      </w:r>
    </w:p>
    <w:p>
      <w:pPr>
        <w:spacing w:after="0" w:line="109"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4"/>
          <w:szCs w:val="14"/>
          <w:color w:val="0000FF"/>
        </w:rPr>
        <w:t>SUNSTONE HOTEL INVS INC NEW</w:t>
      </w:r>
    </w:p>
    <w:p>
      <w:pPr>
        <w:spacing w:after="0" w:line="33" w:lineRule="exact"/>
        <w:rPr>
          <w:sz w:val="20"/>
          <w:szCs w:val="20"/>
          <w:color w:val="auto"/>
        </w:rPr>
      </w:pPr>
    </w:p>
    <w:p>
      <w:pPr>
        <w:ind w:right="320"/>
        <w:spacing w:after="0" w:line="311" w:lineRule="auto"/>
        <w:rPr>
          <w:sz w:val="20"/>
          <w:szCs w:val="20"/>
          <w:color w:val="auto"/>
        </w:rPr>
      </w:pPr>
      <w:r>
        <w:rPr>
          <w:rFonts w:ascii="Times New Roman" w:cs="Times New Roman" w:eastAsia="Times New Roman" w:hAnsi="Times New Roman"/>
          <w:sz w:val="14"/>
          <w:szCs w:val="14"/>
          <w:color w:val="0000FF"/>
        </w:rPr>
        <w:t>SUPER MICRO COMPUTER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SYNOPSYS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MFG LTD</w:t>
      </w:r>
    </w:p>
    <w:p>
      <w:pPr>
        <w:spacing w:after="0" w:line="98" w:lineRule="exact"/>
        <w:rPr>
          <w:sz w:val="20"/>
          <w:szCs w:val="20"/>
          <w:color w:val="auto"/>
        </w:rPr>
      </w:pPr>
    </w:p>
    <w:p>
      <w:pPr>
        <w:ind w:right="180"/>
        <w:spacing w:after="0" w:line="431" w:lineRule="auto"/>
        <w:rPr>
          <w:sz w:val="20"/>
          <w:szCs w:val="20"/>
          <w:color w:val="auto"/>
        </w:rPr>
      </w:pPr>
      <w:r>
        <w:rPr>
          <w:rFonts w:ascii="Times New Roman" w:cs="Times New Roman" w:eastAsia="Times New Roman" w:hAnsi="Times New Roman"/>
          <w:sz w:val="14"/>
          <w:szCs w:val="14"/>
          <w:color w:val="0000FF"/>
        </w:rPr>
        <w:t>TAPESTRY INC TARGA RES CORP TARGET CORP TC ENERGY CORP</w:t>
      </w:r>
    </w:p>
    <w:p>
      <w:pPr>
        <w:spacing w:after="0" w:line="2" w:lineRule="exact"/>
        <w:rPr>
          <w:sz w:val="20"/>
          <w:szCs w:val="20"/>
          <w:color w:val="auto"/>
        </w:rPr>
      </w:pPr>
    </w:p>
    <w:p>
      <w:pPr>
        <w:ind w:right="300"/>
        <w:spacing w:after="0" w:line="311" w:lineRule="auto"/>
        <w:rPr>
          <w:sz w:val="20"/>
          <w:szCs w:val="20"/>
          <w:color w:val="auto"/>
        </w:rPr>
      </w:pPr>
      <w:r>
        <w:rPr>
          <w:rFonts w:ascii="Times New Roman" w:cs="Times New Roman" w:eastAsia="Times New Roman" w:hAnsi="Times New Roman"/>
          <w:sz w:val="14"/>
          <w:szCs w:val="14"/>
          <w:color w:val="0000FF"/>
        </w:rPr>
        <w:t>TELEFLEX INCORPORATED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0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TETRA TECH INC NEW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09" w:lineRule="exact"/>
        <w:rPr>
          <w:sz w:val="20"/>
          <w:szCs w:val="20"/>
          <w:color w:val="auto"/>
        </w:rPr>
      </w:pPr>
    </w:p>
    <w:p>
      <w:pPr>
        <w:ind w:right="160"/>
        <w:spacing w:after="0" w:line="311" w:lineRule="auto"/>
        <w:rPr>
          <w:sz w:val="20"/>
          <w:szCs w:val="20"/>
          <w:color w:val="auto"/>
        </w:rPr>
      </w:pPr>
      <w:r>
        <w:rPr>
          <w:rFonts w:ascii="Times New Roman" w:cs="Times New Roman" w:eastAsia="Times New Roman" w:hAnsi="Times New Roman"/>
          <w:sz w:val="14"/>
          <w:szCs w:val="14"/>
          <w:color w:val="0000FF"/>
        </w:rPr>
        <w:t>TEXAS PACIFIC LAND CORPORATI</w:t>
      </w:r>
    </w:p>
    <w:p>
      <w:pPr>
        <w:spacing w:after="0" w:line="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5"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33"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THERMO FISHER SCIENTIFIC INC</w:t>
      </w:r>
    </w:p>
    <w:p>
      <w:pPr>
        <w:spacing w:after="0" w:line="33" w:lineRule="exact"/>
        <w:rPr>
          <w:sz w:val="20"/>
          <w:szCs w:val="20"/>
          <w:color w:val="auto"/>
        </w:rPr>
      </w:pPr>
    </w:p>
    <w:p>
      <w:pPr>
        <w:ind w:right="160"/>
        <w:spacing w:after="0" w:line="311"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120" w:lineRule="exact"/>
        <w:rPr>
          <w:sz w:val="20"/>
          <w:szCs w:val="20"/>
          <w:color w:val="auto"/>
        </w:rPr>
      </w:pPr>
    </w:p>
    <w:p>
      <w:pPr>
        <w:ind w:right="120"/>
        <w:spacing w:after="0" w:line="431" w:lineRule="auto"/>
        <w:rPr>
          <w:sz w:val="20"/>
          <w:szCs w:val="20"/>
          <w:color w:val="auto"/>
        </w:rPr>
      </w:pPr>
      <w:r>
        <w:rPr>
          <w:rFonts w:ascii="Times New Roman" w:cs="Times New Roman" w:eastAsia="Times New Roman" w:hAnsi="Times New Roman"/>
          <w:sz w:val="14"/>
          <w:szCs w:val="14"/>
          <w:color w:val="0000FF"/>
        </w:rPr>
        <w:t>TJX COS INC NEW T-MOBILE US INC TOPBUILD CORP TRUIST FINL CORP</w:t>
      </w:r>
    </w:p>
    <w:p>
      <w:pPr>
        <w:spacing w:after="0" w:line="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TWIST BIOSCIENCE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TXNM ENERGY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TYLER TEX INDPT SCH DIST</w:t>
      </w:r>
    </w:p>
    <w:p>
      <w:pPr>
        <w:spacing w:after="0" w:line="55"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3" w:lineRule="exact"/>
        <w:rPr>
          <w:sz w:val="20"/>
          <w:szCs w:val="20"/>
          <w:color w:val="auto"/>
        </w:rPr>
      </w:pPr>
    </w:p>
    <w:p>
      <w:pPr>
        <w:ind w:right="360"/>
        <w:spacing w:after="0" w:line="311"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09" w:lineRule="exact"/>
        <w:rPr>
          <w:sz w:val="20"/>
          <w:szCs w:val="20"/>
          <w:color w:val="auto"/>
        </w:rPr>
      </w:pPr>
    </w:p>
    <w:p>
      <w:pPr>
        <w:ind w:right="280"/>
        <w:spacing w:after="0" w:line="311"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44" w:lineRule="exact"/>
        <w:rPr>
          <w:sz w:val="20"/>
          <w:szCs w:val="20"/>
          <w:color w:val="auto"/>
        </w:rPr>
      </w:pPr>
    </w:p>
    <w:p>
      <w:pPr>
        <w:spacing w:after="0" w:line="462" w:lineRule="auto"/>
        <w:rPr>
          <w:sz w:val="20"/>
          <w:szCs w:val="20"/>
          <w:color w:val="auto"/>
        </w:rPr>
      </w:pPr>
      <w:r>
        <w:rPr>
          <w:rFonts w:ascii="Times New Roman" w:cs="Times New Roman" w:eastAsia="Times New Roman" w:hAnsi="Times New Roman"/>
          <w:sz w:val="14"/>
          <w:szCs w:val="14"/>
          <w:color w:val="0000FF"/>
        </w:rPr>
        <w:t>URBAN EDGE PPTYS VALERO ENERGY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NOTE 4.000% 3/0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SPONSORED ADS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DBCV 2.250% 8/1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0.250% 3/1</w:t>
      </w:r>
    </w:p>
    <w:p>
      <w:pPr>
        <w:spacing w:after="0" w:line="187"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WESTWOOD SALIENT</w:t>
      </w:r>
    </w:p>
    <w:p>
      <w:pPr>
        <w:spacing w:after="0" w:line="33"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WESTWOOD SALIENT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w w:val="98"/>
              </w:rPr>
              <w:t>86771WAD7</w:t>
            </w:r>
          </w:p>
        </w:tc>
        <w:tc>
          <w:tcPr>
            <w:tcW w:w="126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2,806,000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3,900,000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867892101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33,658,601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3,576,897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3,575,500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1,397</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86800U302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BBG001SQGH95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338,599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9,889</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871607107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BBG001S5VTR8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4,817,701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11,229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874039100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8"/>
              </w:rPr>
              <w:t>BBG001S5WWW4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21,549,456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129,816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121,078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8,738</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876030107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699,242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5,601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87612G101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219,327,411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1,094,066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1,074,226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5,758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14,082</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87612E106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8,059,932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77,232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76,478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87807B107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95,011,258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2,012,524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2,012,524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879369106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15,238,626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110,273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109,543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715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88160R101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1,567,400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4,747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1,301</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88162GAB9</w:t>
            </w:r>
          </w:p>
        </w:tc>
        <w:tc>
          <w:tcPr>
            <w:tcW w:w="1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882508104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24,102,442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125,771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8,355</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88262P102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328,598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248</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882681109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404,744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1,023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784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05589G102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79,459,893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1,778,024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1,776,141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632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1,251</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883556102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1,105,667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1,426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88362T103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228,119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7,687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504</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884903808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502,099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2,906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887389104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18,984,820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264,155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262,099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872540109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24,386,796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200,220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189,046</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10,832</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872590104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123,363,243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462,537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454,269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703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7,565</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89055F103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BBG0077VS2G6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83,714,264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274,518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273,683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689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146</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89832Q109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BBG001S5YYC0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518,079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12,590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90184D100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BBG006KDCHK2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514,973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12,259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69349H107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BBG001S5V9J1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98,323,301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1,838,506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1,833,894</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3,826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786</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902252105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4,255,193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7,319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902252AB1</w:t>
            </w:r>
          </w:p>
        </w:tc>
        <w:tc>
          <w:tcPr>
            <w:tcW w:w="1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3,039,000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90386K571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12,202,357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533,553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531,981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1,572</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90386K589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44,131,061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1,586,307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1,586,307</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907818108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139,889,988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592,152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585,771</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668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5,713</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91324P102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BBG001S6WCJ1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146,840,645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280,364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277,483</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374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91704F104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74,960,890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3,945,310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3,943,429</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1,881</w:t>
            </w:r>
          </w:p>
        </w:tc>
      </w:tr>
      <w:tr>
        <w:trPr>
          <w:trHeight w:val="28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91913Y100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522,997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3,960</w:t>
            </w: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7018" w:orient="portrait"/>
          <w:cols w:equalWidth="0" w:num="3">
            <w:col w:w="1400" w:space="140"/>
            <w:col w:w="1180" w:space="160"/>
            <w:col w:w="8380"/>
          </w:cols>
          <w:pgMar w:left="360" w:top="128" w:right="279"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5"/>
          <w:szCs w:val="15"/>
          <w:color w:val="0000FF"/>
        </w:rPr>
        <w:t>CORP</w:t>
      </w:r>
    </w:p>
    <w:p>
      <w:pPr>
        <w:spacing w:after="0" w:line="9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3"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3"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3" w:lineRule="exact"/>
        <w:rPr>
          <w:sz w:val="20"/>
          <w:szCs w:val="20"/>
          <w:color w:val="auto"/>
        </w:rPr>
      </w:pPr>
    </w:p>
    <w:p>
      <w:pPr>
        <w:ind w:right="180"/>
        <w:spacing w:after="0" w:line="311"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5"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VENTAS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VERTEX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VERTIV HOLDINGS CO</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VIAVI SOLUTIONS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VISA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8" w:lineRule="exact"/>
        <w:rPr>
          <w:sz w:val="20"/>
          <w:szCs w:val="20"/>
          <w:color w:val="auto"/>
        </w:rPr>
      </w:pPr>
    </w:p>
    <w:p>
      <w:pPr>
        <w:ind w:right="80"/>
        <w:spacing w:after="0" w:line="430" w:lineRule="auto"/>
        <w:rPr>
          <w:sz w:val="20"/>
          <w:szCs w:val="20"/>
          <w:color w:val="auto"/>
        </w:rPr>
      </w:pPr>
      <w:r>
        <w:rPr>
          <w:rFonts w:ascii="Times New Roman" w:cs="Times New Roman" w:eastAsia="Times New Roman" w:hAnsi="Times New Roman"/>
          <w:sz w:val="14"/>
          <w:szCs w:val="14"/>
          <w:color w:val="0000FF"/>
        </w:rPr>
        <w:t>VISTRA CORP VITAL ENERGY INC WALMART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WASTE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8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5" w:lineRule="exact"/>
        <w:rPr>
          <w:sz w:val="20"/>
          <w:szCs w:val="20"/>
          <w:color w:val="auto"/>
        </w:rPr>
      </w:pPr>
    </w:p>
    <w:p>
      <w:pPr>
        <w:ind w:right="340"/>
        <w:spacing w:after="0" w:line="311" w:lineRule="auto"/>
        <w:rPr>
          <w:sz w:val="20"/>
          <w:szCs w:val="20"/>
          <w:color w:val="auto"/>
        </w:rPr>
      </w:pPr>
      <w:r>
        <w:rPr>
          <w:rFonts w:ascii="Times New Roman" w:cs="Times New Roman" w:eastAsia="Times New Roman" w:hAnsi="Times New Roman"/>
          <w:sz w:val="14"/>
          <w:szCs w:val="14"/>
          <w:color w:val="0000FF"/>
        </w:rPr>
        <w:t>WEATHERFORD INTL PLC</w:t>
      </w:r>
    </w:p>
    <w:p>
      <w:pPr>
        <w:spacing w:after="0" w:line="33" w:lineRule="exact"/>
        <w:rPr>
          <w:sz w:val="20"/>
          <w:szCs w:val="20"/>
          <w:color w:val="auto"/>
        </w:rPr>
      </w:pPr>
    </w:p>
    <w:p>
      <w:pPr>
        <w:ind w:right="480"/>
        <w:spacing w:after="0" w:line="311"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3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WELLS FARGO CO NEW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WESTERN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ALLIANCE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BANCORP</w:t>
      </w:r>
    </w:p>
    <w:p>
      <w:pPr>
        <w:spacing w:after="0" w:line="8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WESTERN DIGITAL CORP</w:t>
      </w:r>
    </w:p>
    <w:p>
      <w:pPr>
        <w:spacing w:after="0" w:line="55"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4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WEYERHAEUSER CO MTN BE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WILLIAMS COS INC</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INTERMED TERM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921937819</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BBG001ST39R1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2,233,623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13,124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16,047</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GROWTH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922908736</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10,737,464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28,956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25,658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3,298</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S&amp;P 500 ETF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922908363</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BBG001TC6MC1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1,068,933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SMALL CP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922908751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BBG001SHTTV0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6,227,184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27,940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ALLWRLD EX US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922042775</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BBG001SP7T00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2,678,564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44,157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44,157</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FTSE EMR MKT</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922042858</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BBG001SHTTZ6</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456,900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10,095</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8,483</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1,612</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VNG RUS1000VAL</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92206C714</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BBG001TCH581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8,093,707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92,811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5,247</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VNG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92206C623</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BBG001TCH7Y8</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28,239,876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151,534</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146,411</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5,123</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RUS2000GRW</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VG TL INTL STK 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921909768</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BBG001TJR1D8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437,805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7,050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VAN FTSE DEV</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921943858</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BBG001SSPWL4</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160,660,821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3,160,748</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3,079,594</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81,154</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MKT</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INF TECH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92204A702</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BBG001SHTTR5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657,907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MEGA CAP VAL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921910840</w:t>
            </w: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BBG001T0Y6L1</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4,618,914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35,850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35,850</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922417100</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BBG001S5X6T4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325,758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15,210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1,013</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2.875% 6/0</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922417AJ9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2,124,000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92276F100</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BBG001S9T7M6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17,301,116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251,616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249,970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388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w:t>
            </w:r>
          </w:p>
        </w:tc>
        <w:tc>
          <w:tcPr>
            <w:tcW w:w="0" w:type="dxa"/>
            <w:vAlign w:val="bottom"/>
          </w:tcPr>
          <w:p>
            <w:pPr>
              <w:spacing w:after="0"/>
              <w:rPr>
                <w:sz w:val="1"/>
                <w:szCs w:val="1"/>
                <w:color w:val="auto"/>
              </w:rPr>
            </w:pPr>
          </w:p>
        </w:tc>
      </w:tr>
      <w:tr>
        <w:trPr>
          <w:trHeight w:val="46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92343V104</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BBG001S67QY1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2,277,616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50,212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48,231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1,981</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 COM STK</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92511U102</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BBG00G4XQBP7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109,701,179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4,873,442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4,863,561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8,456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92532F100</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BBG001S68LJ8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35,861,166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73,815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92537N108</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BBG00L2B8LM7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392,046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5,235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92539P101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BBG00P33TD13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119,263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925550105</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BBG001S92GV5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36,848,401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3,292,976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3,291,217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92826C839</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BBG001SRCFY3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90,749,865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258,945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257,975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449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521</w:t>
            </w:r>
          </w:p>
        </w:tc>
        <w:tc>
          <w:tcPr>
            <w:tcW w:w="0" w:type="dxa"/>
            <w:vAlign w:val="bottom"/>
          </w:tcPr>
          <w:p>
            <w:pPr>
              <w:spacing w:after="0"/>
              <w:rPr>
                <w:sz w:val="1"/>
                <w:szCs w:val="1"/>
                <w:color w:val="auto"/>
              </w:rPr>
            </w:pPr>
          </w:p>
        </w:tc>
      </w:tr>
      <w:tr>
        <w:trPr>
          <w:trHeight w:val="46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2.250% 9/1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928298AR9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1,331,000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92840M102</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BBG00DXDL6R0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2,295,482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19,546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516806205</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BBG001T24DQ0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69,698,872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3,284,584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3,283,832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w:t>
            </w:r>
          </w:p>
        </w:tc>
        <w:tc>
          <w:tcPr>
            <w:tcW w:w="0" w:type="dxa"/>
            <w:vAlign w:val="bottom"/>
          </w:tcPr>
          <w:p>
            <w:pPr>
              <w:spacing w:after="0"/>
              <w:rPr>
                <w:sz w:val="1"/>
                <w:szCs w:val="1"/>
                <w:color w:val="auto"/>
              </w:rPr>
            </w:pPr>
          </w:p>
        </w:tc>
      </w:tr>
      <w:tr>
        <w:trPr>
          <w:trHeight w:val="29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931142103</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BBG001S5XH92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79,465,401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905,176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899,954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1,656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94106B101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BBG001SKJ4K1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7,316,502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37,484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94106L109</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BBG001S5XH47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72,633,253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313,737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312,958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520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G48833118</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BBG00R4SQJS4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10,169,841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189,913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189,092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821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92939U106</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BBG001S5XDC7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114,477,605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1,050,446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1,036,583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1,313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949746101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BBG001S5XF23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85,239,928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1,187,351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1,182,600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1,989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2,762</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957638109</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BBG001SLM522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19,762,750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257,227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239,599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17,159</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3.000%11/1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958102AT2</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UNIT LP INT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958669103</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76,646,154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1,871,244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1,813,969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17,221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40,054</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962166104</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BBG001S5XL11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6,639,562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226,761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226,726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969457100</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BBG001S5XH10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243,205,392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4,069,702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3,983,597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25,330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60,775</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28" w:right="279" w:bottom="0" w:gutter="0" w:footer="0" w:header="0"/>
        </w:sectPr>
      </w:pPr>
    </w:p>
    <w:bookmarkStart w:id="12" w:name="page13"/>
    <w:bookmarkEnd w:id="12"/>
    <w:p>
      <w:pPr>
        <w:spacing w:after="0" w:line="275" w:lineRule="auto"/>
        <w:rPr>
          <w:sz w:val="20"/>
          <w:szCs w:val="20"/>
          <w:color w:val="auto"/>
        </w:rPr>
      </w:pPr>
      <w:r>
        <w:rPr>
          <w:rFonts w:ascii="Times New Roman" w:cs="Times New Roman" w:eastAsia="Times New Roman" w:hAnsi="Times New Roman"/>
          <w:sz w:val="15"/>
          <w:szCs w:val="15"/>
          <w:color w:val="0000FF"/>
        </w:rPr>
        <w:t>WILLIAMS SONOMA INC</w:t>
      </w:r>
    </w:p>
    <w:p>
      <w:pPr>
        <w:spacing w:after="0" w:line="55"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WISDOMTREE TR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WORKIVA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WW INTL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XPLR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INFRASTRUCTURE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XPO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YETI HLDGS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YUM BRANDS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ZEEKR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INTELLIGENT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87"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4"/>
          <w:szCs w:val="14"/>
          <w:color w:val="0000FF"/>
        </w:rPr>
        <w:t>US LARGECAP FUND</w:t>
      </w:r>
    </w:p>
    <w:p>
      <w:pPr>
        <w:spacing w:after="0" w:line="44" w:lineRule="exact"/>
        <w:rPr>
          <w:sz w:val="20"/>
          <w:szCs w:val="20"/>
          <w:color w:val="auto"/>
        </w:rPr>
      </w:pPr>
    </w:p>
    <w:p>
      <w:pPr>
        <w:spacing w:after="0" w:line="431" w:lineRule="auto"/>
        <w:rPr>
          <w:sz w:val="20"/>
          <w:szCs w:val="20"/>
          <w:color w:val="auto"/>
        </w:rPr>
      </w:pPr>
      <w:r>
        <w:rPr>
          <w:rFonts w:ascii="Times New Roman" w:cs="Times New Roman" w:eastAsia="Times New Roman" w:hAnsi="Times New Roman"/>
          <w:sz w:val="15"/>
          <w:szCs w:val="15"/>
          <w:color w:val="0000FF"/>
        </w:rPr>
        <w:t>NOTE 1.250% 8/1 COM</w:t>
      </w:r>
    </w:p>
    <w:p>
      <w:pPr>
        <w:spacing w:after="0" w:line="4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COM UNIT PART 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 ADS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969904101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BBG001SBW7S1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2,039,332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12,899</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22,590,740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200,878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198,181</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1,607</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BBG001SSZB57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303,099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5,113</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98139AAD7</w:t>
            </w:r>
          </w:p>
        </w:tc>
        <w:tc>
          <w:tcPr>
            <w:tcW w:w="1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1,403,000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98262P101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BBG001SFWZR1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111,349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106,918</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4,431</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65341B106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BBG006JNW312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97,499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7,863</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2,400</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BBG001SJW3C0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19,838,935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184,411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182,446</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1,132</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833</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98585X104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BBG00D8JC891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39,489,723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1,193,043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1,191,609</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1,434</w:t>
            </w:r>
          </w:p>
        </w:tc>
      </w:tr>
      <w:tr>
        <w:trPr>
          <w:trHeight w:val="29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BBG001S7JQ30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251,776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1,600</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98923K103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BBG010J22GV1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535,039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20,919</w:t>
            </w:r>
          </w:p>
        </w:tc>
        <w:tc>
          <w:tcPr>
            <w:tcW w:w="6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1,291</w:t>
            </w:r>
          </w:p>
        </w:tc>
      </w:tr>
    </w:tbl>
    <w:p>
      <w:pPr>
        <w:spacing w:after="0" w:line="270" w:lineRule="exact"/>
        <w:rPr>
          <w:sz w:val="20"/>
          <w:szCs w:val="20"/>
          <w:color w:val="auto"/>
        </w:rPr>
      </w:pPr>
    </w:p>
    <w:p>
      <w:pPr>
        <w:sectPr>
          <w:pgSz w:w="11900" w:h="16838" w:orient="portrait"/>
          <w:cols w:equalWidth="0" w:num="3">
            <w:col w:w="1400" w:space="140"/>
            <w:col w:w="1100" w:space="240"/>
            <w:col w:w="8380"/>
          </w:cols>
          <w:pgMar w:left="360" w:top="128" w:right="279" w:bottom="1440" w:gutter="0" w:footer="0" w:header="0"/>
        </w:sect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ZOETIS INC</w:t>
            </w:r>
          </w:p>
        </w:tc>
        <w:tc>
          <w:tcPr>
            <w:tcW w:w="15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CL A</w:t>
            </w:r>
          </w:p>
        </w:tc>
        <w:tc>
          <w:tcPr>
            <w:tcW w:w="21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98978V103  BBG0039320P7</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22,205,358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134,864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18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0000FF"/>
              </w:rPr>
              <w:t>124,810</w:t>
            </w:r>
          </w:p>
        </w:tc>
        <w:tc>
          <w:tcPr>
            <w:tcW w:w="4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10,054</w:t>
            </w: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ZTO EXPRESS</w:t>
            </w:r>
          </w:p>
        </w:tc>
        <w:tc>
          <w:tcPr>
            <w:tcW w:w="15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NOTE 1.500% 9/0</w:t>
            </w:r>
          </w:p>
        </w:tc>
        <w:tc>
          <w:tcPr>
            <w:tcW w:w="21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98980AAB1</w:t>
            </w:r>
          </w:p>
        </w:tc>
        <w:tc>
          <w:tcPr>
            <w:tcW w:w="92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2,014,000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80" w:type="dxa"/>
            <w:vAlign w:val="bottom"/>
            <w:vMerge w:val="restart"/>
          </w:tcPr>
          <w:p>
            <w:pPr>
              <w:jc w:val="right"/>
              <w:ind w:right="247"/>
              <w:spacing w:after="0"/>
              <w:rPr>
                <w:sz w:val="20"/>
                <w:szCs w:val="20"/>
                <w:color w:val="auto"/>
              </w:rPr>
            </w:pPr>
            <w:r>
              <w:rPr>
                <w:rFonts w:ascii="Times New Roman" w:cs="Times New Roman" w:eastAsia="Times New Roman" w:hAnsi="Times New Roman"/>
                <w:sz w:val="15"/>
                <w:szCs w:val="15"/>
                <w:color w:val="0000FF"/>
              </w:rPr>
              <w:t>2,000,000</w:t>
            </w:r>
          </w:p>
        </w:tc>
        <w:tc>
          <w:tcPr>
            <w:tcW w:w="48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CAYMAN INC</w:t>
            </w:r>
          </w:p>
        </w:tc>
        <w:tc>
          <w:tcPr>
            <w:tcW w:w="152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60" w:top="12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2025-05-09T13:19:41Z</dcterms:created>
  <dcterms:modified xsi:type="dcterms:W3CDTF">2025-05-09T13:19:41Z</dcterms:modified>
</cp:coreProperties>
</file>