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9669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9669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Ehinger John Anthony Jr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0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50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7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1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200 CRESCENT COURT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6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SUITE 1200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69"/>
        </w:trPr>
        <w:tc>
          <w:tcPr>
            <w:tcW w:w="1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DALLAS</w:t>
            </w:r>
          </w:p>
        </w:tc>
        <w:tc>
          <w:tcPr>
            <w:tcW w:w="10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50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75201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50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1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73"/>
              </w:rPr>
              <w:t>2.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47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>WESTWOOD HOLDINGS GROUP INC</w:t>
              </w:r>
            </w:hyperlink>
          </w:p>
        </w:tc>
        <w:tc>
          <w:tcPr>
            <w:tcW w:w="18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1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1"/>
                <w:szCs w:val="21"/>
                <w:color w:val="auto"/>
              </w:rPr>
              <w:t>[</w:t>
            </w:r>
          </w:p>
        </w:tc>
        <w:tc>
          <w:tcPr>
            <w:tcW w:w="36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WHG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9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1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73"/>
              </w:rPr>
              <w:t>3.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940"/>
              <w:spacing w:after="0" w:line="18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Head of Legal, CCO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36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02/21/2025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1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73"/>
              </w:rPr>
              <w:t>4.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0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60" w:type="dxa"/>
            <w:vAlign w:val="bottom"/>
            <w:gridSpan w:val="6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02/21/2025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02/21/2025</w:t>
            </w:r>
          </w:p>
        </w:tc>
        <w:tc>
          <w:tcPr>
            <w:tcW w:w="7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4,867</w:t>
            </w:r>
          </w:p>
        </w:tc>
        <w:tc>
          <w:tcPr>
            <w:tcW w:w="44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</w:tcPr>
          <w:p>
            <w:pPr>
              <w:jc w:val="center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13,989</w:t>
            </w:r>
          </w:p>
        </w:tc>
        <w:tc>
          <w:tcPr>
            <w:tcW w:w="94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02/21/2025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02/21/2025</w:t>
            </w:r>
          </w:p>
        </w:tc>
        <w:tc>
          <w:tcPr>
            <w:tcW w:w="7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ind w:right="1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448</w:t>
            </w:r>
          </w:p>
        </w:tc>
        <w:tc>
          <w:tcPr>
            <w:tcW w:w="44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16.44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13,541</w:t>
            </w:r>
          </w:p>
        </w:tc>
        <w:tc>
          <w:tcPr>
            <w:tcW w:w="94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320" w:type="dxa"/>
            <w:vAlign w:val="bottom"/>
            <w:tcBorders>
              <w:bottom w:val="single" w:sz="8" w:color="2C2C2C"/>
            </w:tcBorders>
            <w:gridSpan w:val="10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5"/>
        </w:trPr>
        <w:tc>
          <w:tcPr>
            <w:tcW w:w="208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Jonathan R. Nahhat, attorney-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02/25/2025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140" w:type="dxa"/>
            <w:vAlign w:val="bottom"/>
            <w:gridSpan w:val="3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in-fact</w:t>
            </w: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1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4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1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972317" TargetMode="External"/><Relationship Id="rId14" Type="http://schemas.openxmlformats.org/officeDocument/2006/relationships/hyperlink" Target="http://www.sec.gov/cgi-bin/browse-edgar?action=getcompany&amp;CIK=000116500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2025-02-25T16:52:20Z</dcterms:created>
  <dcterms:modified xsi:type="dcterms:W3CDTF">2025-02-25T16:52:20Z</dcterms:modified>
</cp:coreProperties>
</file>