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209550</wp:posOffset>
            </wp:positionH>
            <wp:positionV relativeFrom="page">
              <wp:posOffset>158750</wp:posOffset>
            </wp:positionV>
            <wp:extent cx="7129780" cy="533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780" cy="53340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accurate and complete.</w:t>
      </w:r>
    </w:p>
    <w:p>
      <w:pPr>
        <w:jc w:val="center"/>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100" w:type="dxa"/>
            <w:vAlign w:val="bottom"/>
          </w:tcPr>
          <w:p>
            <w:pPr>
              <w:spacing w:after="0"/>
              <w:rPr>
                <w:sz w:val="2"/>
                <w:szCs w:val="2"/>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100" w:type="dxa"/>
            <w:vAlign w:val="bottom"/>
          </w:tcPr>
          <w:p>
            <w:pPr>
              <w:spacing w:after="0"/>
              <w:rPr>
                <w:sz w:val="13"/>
                <w:szCs w:val="13"/>
                <w:color w:val="auto"/>
              </w:rPr>
            </w:pPr>
          </w:p>
        </w:tc>
        <w:tc>
          <w:tcPr>
            <w:tcW w:w="6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00" w:type="dxa"/>
            <w:vAlign w:val="bottom"/>
          </w:tcPr>
          <w:p>
            <w:pPr>
              <w:spacing w:after="0"/>
              <w:rPr>
                <w:sz w:val="4"/>
                <w:szCs w:val="4"/>
                <w:color w:val="auto"/>
              </w:rPr>
            </w:pPr>
          </w:p>
        </w:tc>
        <w:tc>
          <w:tcPr>
            <w:tcW w:w="6960" w:type="dxa"/>
            <w:vAlign w:val="bottom"/>
            <w:vMerge w:val="restart"/>
          </w:tcPr>
          <w:p>
            <w:pPr>
              <w:jc w:val="center"/>
              <w:ind w:right="933"/>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100" w:type="dxa"/>
            <w:vAlign w:val="bottom"/>
          </w:tcPr>
          <w:p>
            <w:pPr>
              <w:spacing w:after="0"/>
              <w:rPr>
                <w:sz w:val="5"/>
                <w:szCs w:val="5"/>
                <w:color w:val="auto"/>
              </w:rPr>
            </w:pPr>
          </w:p>
        </w:tc>
        <w:tc>
          <w:tcPr>
            <w:tcW w:w="6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6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0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9060" w:type="dxa"/>
            <w:vAlign w:val="bottom"/>
            <w:tcBorders>
              <w:bottom w:val="single" w:sz="8" w:color="9A9A9A"/>
            </w:tcBorders>
            <w:gridSpan w:val="2"/>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060" w:type="dxa"/>
            <w:vAlign w:val="bottom"/>
            <w:gridSpan w:val="2"/>
          </w:tcPr>
          <w:p>
            <w:pPr>
              <w:ind w:left="40"/>
              <w:spacing w:after="0"/>
              <w:rPr>
                <w:sz w:val="20"/>
                <w:szCs w:val="20"/>
                <w:color w:val="auto"/>
              </w:rPr>
            </w:pPr>
            <w:r>
              <w:rPr>
                <w:rFonts w:ascii="Arial" w:cs="Arial" w:eastAsia="Arial" w:hAnsi="Arial"/>
                <w:sz w:val="16"/>
                <w:szCs w:val="16"/>
                <w:color w:val="auto"/>
              </w:rPr>
              <w:t xml:space="preserve">Report for the Calendar Year or Quarter Ended: </w:t>
            </w:r>
            <w:r>
              <w:rPr>
                <w:rFonts w:ascii="Times New Roman" w:cs="Times New Roman" w:eastAsia="Times New Roman" w:hAnsi="Times New Roman"/>
                <w:sz w:val="16"/>
                <w:szCs w:val="16"/>
                <w:color w:val="0000FF"/>
              </w:rPr>
              <w:t>12-31-2023</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100" w:type="dxa"/>
            <w:vAlign w:val="bottom"/>
          </w:tcPr>
          <w:p>
            <w:pPr>
              <w:ind w:left="40"/>
              <w:spacing w:after="0"/>
              <w:rPr>
                <w:sz w:val="20"/>
                <w:szCs w:val="20"/>
                <w:color w:val="auto"/>
              </w:rPr>
            </w:pPr>
            <w:r>
              <w:rPr>
                <w:rFonts w:ascii="Arial" w:cs="Arial" w:eastAsia="Arial" w:hAnsi="Arial"/>
                <w:sz w:val="16"/>
                <w:szCs w:val="16"/>
                <w:color w:val="auto"/>
              </w:rPr>
              <w:t>Check here if Amendment</w:t>
            </w:r>
          </w:p>
        </w:tc>
        <w:tc>
          <w:tcPr>
            <w:tcW w:w="6960" w:type="dxa"/>
            <w:vAlign w:val="bottom"/>
          </w:tcPr>
          <w:p>
            <w:pPr>
              <w:ind w:left="840"/>
              <w:spacing w:after="0"/>
              <w:rPr>
                <w:sz w:val="20"/>
                <w:szCs w:val="20"/>
                <w:color w:val="auto"/>
              </w:rPr>
            </w:pPr>
            <w:r>
              <w:rPr>
                <w:rFonts w:ascii="Arial" w:cs="Arial" w:eastAsia="Arial" w:hAnsi="Arial"/>
                <w:sz w:val="16"/>
                <w:szCs w:val="16"/>
                <w:color w:val="auto"/>
              </w:rPr>
              <w:t>Amendment Number:</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60" w:type="dxa"/>
            <w:vAlign w:val="bottom"/>
            <w:gridSpan w:val="2"/>
          </w:tcPr>
          <w:p>
            <w:pPr>
              <w:ind w:left="40"/>
              <w:spacing w:after="0"/>
              <w:rPr>
                <w:sz w:val="20"/>
                <w:szCs w:val="20"/>
                <w:color w:val="auto"/>
              </w:rPr>
            </w:pPr>
            <w:r>
              <w:rPr>
                <w:rFonts w:ascii="Arial" w:cs="Arial" w:eastAsia="Arial" w:hAnsi="Arial"/>
                <w:sz w:val="16"/>
                <w:szCs w:val="16"/>
                <w:color w:val="auto"/>
              </w:rPr>
              <w:t>This Amendment (Check only one.):   is a restatement.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4"/>
                <w:szCs w:val="24"/>
                <w:color w:val="auto"/>
              </w:rPr>
            </w:pPr>
          </w:p>
        </w:tc>
        <w:tc>
          <w:tcPr>
            <w:tcW w:w="6960" w:type="dxa"/>
            <w:vAlign w:val="bottom"/>
          </w:tcPr>
          <w:p>
            <w:pPr>
              <w:ind w:left="840"/>
              <w:spacing w:after="0"/>
              <w:rPr>
                <w:sz w:val="20"/>
                <w:szCs w:val="20"/>
                <w:color w:val="auto"/>
              </w:rPr>
            </w:pPr>
            <w:r>
              <w:rPr>
                <w:rFonts w:ascii="Arial" w:cs="Arial" w:eastAsia="Arial" w:hAnsi="Arial"/>
                <w:sz w:val="16"/>
                <w:szCs w:val="16"/>
                <w:color w:val="auto"/>
              </w:rPr>
              <w:t>adds new holdings entries.</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906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 Investment Manager Filing this Report: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100" w:type="dxa"/>
            <w:vAlign w:val="bottom"/>
          </w:tcPr>
          <w:p>
            <w:pPr>
              <w:ind w:left="40"/>
              <w:spacing w:after="0"/>
              <w:rPr>
                <w:sz w:val="20"/>
                <w:szCs w:val="20"/>
                <w:color w:val="auto"/>
              </w:rPr>
            </w:pPr>
            <w:r>
              <w:rPr>
                <w:rFonts w:ascii="Arial" w:cs="Arial" w:eastAsia="Arial" w:hAnsi="Arial"/>
                <w:sz w:val="16"/>
                <w:szCs w:val="16"/>
                <w:color w:val="auto"/>
              </w:rPr>
              <w:t>Name:</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WESTWOOD HOLDINGS GROUP INC</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Address:</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200 CRESCENT COURT</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SUITE 1200</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0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DALLAS</w:t>
            </w:r>
            <w:r>
              <w:rPr>
                <w:rFonts w:ascii="Times New Roman" w:cs="Times New Roman" w:eastAsia="Times New Roman" w:hAnsi="Times New Roman"/>
                <w:sz w:val="20"/>
                <w:szCs w:val="20"/>
                <w:color w:val="000000"/>
              </w:rPr>
              <w:t>,</w:t>
            </w:r>
            <w:r>
              <w:rPr>
                <w:rFonts w:ascii="Times New Roman" w:cs="Times New Roman" w:eastAsia="Times New Roman" w:hAnsi="Times New Roman"/>
                <w:sz w:val="16"/>
                <w:szCs w:val="16"/>
                <w:color w:val="0000FF"/>
              </w:rPr>
              <w:t xml:space="preserve"> TX 75201</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ind w:left="40"/>
              <w:spacing w:after="0"/>
              <w:rPr>
                <w:sz w:val="20"/>
                <w:szCs w:val="20"/>
                <w:color w:val="auto"/>
              </w:rPr>
            </w:pPr>
            <w:r>
              <w:rPr>
                <w:rFonts w:ascii="Arial" w:cs="Arial" w:eastAsia="Arial" w:hAnsi="Arial"/>
                <w:sz w:val="16"/>
                <w:szCs w:val="16"/>
                <w:color w:val="auto"/>
              </w:rPr>
              <w:t>Form 13F File Number:</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028-15581</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CRD Number (if applicable):</w:t>
            </w:r>
          </w:p>
        </w:tc>
        <w:tc>
          <w:tcPr>
            <w:tcW w:w="6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7065010</wp:posOffset>
            </wp:positionH>
            <wp:positionV relativeFrom="paragraph">
              <wp:posOffset>-3167380</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-3167380</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-2230755</wp:posOffset>
            </wp:positionV>
            <wp:extent cx="3365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-2230755</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-1948180</wp:posOffset>
            </wp:positionV>
            <wp:extent cx="132715" cy="516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715" cy="51689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applicable):</w:t>
      </w:r>
    </w:p>
    <w:p>
      <w:pPr>
        <w:spacing w:after="0" w:line="200" w:lineRule="exact"/>
        <w:rPr>
          <w:sz w:val="24"/>
          <w:szCs w:val="24"/>
          <w:color w:val="auto"/>
        </w:rPr>
      </w:pPr>
    </w:p>
    <w:p>
      <w:pPr>
        <w:spacing w:after="0" w:line="319"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05"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 Signing this Report on Behalf of Reporting Manager:</w:t>
      </w:r>
    </w:p>
    <w:p>
      <w:pPr>
        <w:sectPr>
          <w:pgSz w:w="11900" w:h="16838" w:orient="portrait"/>
          <w:cols w:equalWidth="0" w:num="1">
            <w:col w:w="11240"/>
          </w:cols>
          <w:pgMar w:left="320" w:top="303" w:right="339" w:bottom="0" w:gutter="0" w:footer="0" w:header="0"/>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5"/>
          <w:szCs w:val="15"/>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2147566900</w:t>
      </w:r>
    </w:p>
    <w:p>
      <w:pPr>
        <w:spacing w:after="0" w:line="200"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spacing w:after="0" w:line="18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40"/>
          </w:cols>
          <w:pgMar w:left="320" w:top="303" w:right="339" w:bottom="0" w:gutter="0" w:footer="0" w:header="0"/>
          <w:type w:val="continuous"/>
        </w:sectPr>
      </w:pPr>
    </w:p>
    <w:p>
      <w:pPr>
        <w:spacing w:after="0" w:line="2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DALLAS, 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02-13-2024</w:t>
      </w:r>
    </w:p>
    <w:p>
      <w:pPr>
        <w:spacing w:after="0" w:line="68" w:lineRule="exact"/>
        <w:rPr>
          <w:sz w:val="24"/>
          <w:szCs w:val="24"/>
          <w:color w:val="auto"/>
        </w:rPr>
      </w:pPr>
    </w:p>
    <w:p>
      <w:pPr>
        <w:sectPr>
          <w:pgSz w:w="11900" w:h="16838" w:orient="portrait"/>
          <w:cols w:equalWidth="0" w:num="3">
            <w:col w:w="2100" w:space="720"/>
            <w:col w:w="1000" w:space="540"/>
            <w:col w:w="6880"/>
          </w:cols>
          <w:pgMar w:left="320" w:top="303" w:right="339" w:bottom="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40" w:space="720"/>
            <w:col w:w="880" w:space="720"/>
            <w:col w:w="6480"/>
          </w:cols>
          <w:pgMar w:left="320" w:top="303"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129540</wp:posOffset>
            </wp:positionV>
            <wp:extent cx="148590" cy="14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7" w:lineRule="exact"/>
        <w:rPr>
          <w:sz w:val="24"/>
          <w:szCs w:val="24"/>
          <w:color w:val="auto"/>
        </w:rPr>
      </w:pPr>
    </w:p>
    <w:p>
      <w:pPr>
        <w:ind w:left="300" w:hanging="220"/>
        <w:spacing w:after="0"/>
        <w:tabs>
          <w:tab w:leader="none" w:pos="300" w:val="left"/>
        </w:tabs>
        <w:numPr>
          <w:ilvl w:val="0"/>
          <w:numId w:val="1"/>
        </w:numPr>
        <w:rPr>
          <w:rFonts w:ascii="Times New Roman" w:cs="Times New Roman" w:eastAsia="Times New Roman" w:hAnsi="Times New Roman"/>
          <w:sz w:val="16"/>
          <w:szCs w:val="16"/>
          <w:color w:val="0000FF"/>
          <w:highlight w:val="white"/>
        </w:rPr>
      </w:pPr>
      <w:r>
        <w:rPr>
          <w:rFonts w:ascii="Arial" w:cs="Arial" w:eastAsia="Arial" w:hAnsi="Arial"/>
          <w:sz w:val="16"/>
          <w:szCs w:val="16"/>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148590" cy="16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590" cy="165100"/>
                    </a:xfrm>
                    <a:prstGeom prst="rect">
                      <a:avLst/>
                    </a:prstGeom>
                    <a:noFill/>
                  </pic:spPr>
                </pic:pic>
              </a:graphicData>
            </a:graphic>
          </wp:anchor>
        </w:drawing>
      </w:r>
    </w:p>
    <w:p>
      <w:pPr>
        <w:spacing w:after="0" w:line="6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49530</wp:posOffset>
            </wp:positionV>
            <wp:extent cx="148590" cy="260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590" cy="260985"/>
                    </a:xfrm>
                    <a:prstGeom prst="rect">
                      <a:avLst/>
                    </a:prstGeom>
                    <a:noFill/>
                  </pic:spPr>
                </pic:pic>
              </a:graphicData>
            </a:graphic>
          </wp:anchor>
        </w:drawing>
      </w:r>
    </w:p>
    <w:p>
      <w:pPr>
        <w:spacing w:after="0" w:line="61" w:lineRule="exact"/>
        <w:rPr>
          <w:sz w:val="24"/>
          <w:szCs w:val="24"/>
          <w:color w:val="auto"/>
        </w:rPr>
      </w:pPr>
    </w:p>
    <w:p>
      <w:pPr>
        <w:ind w:left="300" w:right="120"/>
        <w:spacing w:after="0" w:line="287" w:lineRule="auto"/>
        <w:rPr>
          <w:sz w:val="20"/>
          <w:szCs w:val="20"/>
          <w:color w:val="auto"/>
        </w:rPr>
      </w:pPr>
      <w:r>
        <w:rPr>
          <w:rFonts w:ascii="Arial" w:cs="Arial" w:eastAsia="Arial" w:hAnsi="Arial"/>
          <w:sz w:val="16"/>
          <w:szCs w:val="16"/>
          <w:color w:val="auto"/>
        </w:rPr>
        <w:t>13F COMBINATION REPORT. (Check here if a portion of the holdings for this reporting manager are reported in this report and a portion are reported by other reporting manager(s).)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13F Summary Page</w:t>
      </w:r>
    </w:p>
    <w:p>
      <w:pPr>
        <w:spacing w:after="0" w:line="376"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Report Summary:</w:t>
            </w:r>
          </w:p>
        </w:tc>
        <w:tc>
          <w:tcPr>
            <w:tcW w:w="1300" w:type="dxa"/>
            <w:vAlign w:val="bottom"/>
          </w:tcPr>
          <w:p>
            <w:pPr>
              <w:spacing w:after="0"/>
              <w:rPr>
                <w:sz w:val="19"/>
                <w:szCs w:val="19"/>
                <w:color w:val="auto"/>
              </w:rPr>
            </w:pPr>
          </w:p>
        </w:tc>
      </w:tr>
      <w:tr>
        <w:trPr>
          <w:trHeight w:val="383"/>
        </w:trPr>
        <w:tc>
          <w:tcPr>
            <w:tcW w:w="3140" w:type="dxa"/>
            <w:vAlign w:val="bottom"/>
            <w:gridSpan w:val="2"/>
          </w:tcPr>
          <w:p>
            <w:pPr>
              <w:spacing w:after="0"/>
              <w:rPr>
                <w:sz w:val="20"/>
                <w:szCs w:val="20"/>
                <w:color w:val="auto"/>
              </w:rPr>
            </w:pPr>
            <w:r>
              <w:rPr>
                <w:rFonts w:ascii="Arial" w:cs="Arial" w:eastAsia="Arial" w:hAnsi="Arial"/>
                <w:sz w:val="16"/>
                <w:szCs w:val="16"/>
                <w:color w:val="auto"/>
              </w:rPr>
              <w:t>Number of Other Included Managers: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Entry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Value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11,848,354</w:t>
            </w:r>
          </w:p>
        </w:tc>
      </w:tr>
      <w:tr>
        <w:trPr>
          <w:trHeight w:val="225"/>
        </w:trPr>
        <w:tc>
          <w:tcPr>
            <w:tcW w:w="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(round to</w:t>
            </w:r>
          </w:p>
        </w:tc>
      </w:tr>
      <w:tr>
        <w:trPr>
          <w:trHeight w:val="216"/>
        </w:trPr>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nearest dollar)</w:t>
            </w:r>
          </w:p>
        </w:tc>
      </w:tr>
    </w:tbl>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all institutional investment managers with respect to which this report is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other than the manager filing this report.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headings and list entries.]</w:t>
      </w:r>
    </w:p>
    <w:p>
      <w:pPr>
        <w:spacing w:after="0" w:line="40" w:lineRule="exact"/>
        <w:rPr>
          <w:sz w:val="24"/>
          <w:szCs w:val="24"/>
          <w:color w:val="auto"/>
        </w:rPr>
      </w:pPr>
    </w:p>
    <w:p>
      <w:pPr>
        <w:ind w:left="440"/>
        <w:spacing w:after="0"/>
        <w:tabs>
          <w:tab w:leader="none" w:pos="1400" w:val="left"/>
          <w:tab w:leader="none" w:pos="3440" w:val="left"/>
          <w:tab w:leader="none" w:pos="5380" w:val="left"/>
          <w:tab w:leader="none" w:pos="7340" w:val="left"/>
          <w:tab w:leader="none" w:pos="928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Form 13F File Number</w:t>
      </w:r>
      <w:r>
        <w:rPr>
          <w:sz w:val="20"/>
          <w:szCs w:val="20"/>
          <w:color w:val="auto"/>
        </w:rPr>
        <w:tab/>
      </w:r>
      <w:r>
        <w:rPr>
          <w:rFonts w:ascii="Arial" w:cs="Arial" w:eastAsia="Arial" w:hAnsi="Arial"/>
          <w:sz w:val="16"/>
          <w:szCs w:val="16"/>
          <w:color w:val="auto"/>
        </w:rPr>
        <w:t>CRD No. (if applicable)</w:t>
      </w:r>
      <w:r>
        <w:rPr>
          <w:sz w:val="20"/>
          <w:szCs w:val="20"/>
          <w:color w:val="auto"/>
        </w:rPr>
        <w:tab/>
      </w:r>
      <w:r>
        <w:rPr>
          <w:rFonts w:ascii="Arial" w:cs="Arial" w:eastAsia="Arial" w:hAnsi="Arial"/>
          <w:sz w:val="16"/>
          <w:szCs w:val="16"/>
          <w:color w:val="auto"/>
        </w:rPr>
        <w:t>SEC File No. (if</w:t>
      </w:r>
      <w:r>
        <w:rPr>
          <w:sz w:val="20"/>
          <w:szCs w:val="20"/>
          <w:color w:val="auto"/>
        </w:rPr>
        <w:tab/>
      </w:r>
      <w:r>
        <w:rPr>
          <w:rFonts w:ascii="Arial" w:cs="Arial" w:eastAsia="Arial" w:hAnsi="Arial"/>
          <w:sz w:val="16"/>
          <w:szCs w:val="16"/>
          <w:color w:val="auto"/>
        </w:rPr>
        <w:t>CIK</w:t>
      </w:r>
    </w:p>
    <w:p>
      <w:pPr>
        <w:sectPr>
          <w:pgSz w:w="11900" w:h="16838" w:orient="portrait"/>
          <w:cols w:equalWidth="0" w:num="1">
            <w:col w:w="11240"/>
          </w:cols>
          <w:pgMar w:left="320" w:top="303" w:right="339" w:bottom="0" w:gutter="0" w:footer="0" w:header="0"/>
          <w:type w:val="continuous"/>
        </w:sectPr>
      </w:pPr>
    </w:p>
    <w:bookmarkStart w:id="1" w:name="page2"/>
    <w:bookmarkEnd w:id="1"/>
    <w:p>
      <w:pPr>
        <w:jc w:val="right"/>
        <w:ind w:right="1999"/>
        <w:spacing w:after="0"/>
        <w:rPr>
          <w:sz w:val="20"/>
          <w:szCs w:val="20"/>
          <w:color w:val="auto"/>
        </w:rPr>
      </w:pPr>
      <w:r>
        <w:rPr>
          <w:rFonts w:ascii="Arial" w:cs="Arial" w:eastAsia="Arial" w:hAnsi="Arial"/>
          <w:sz w:val="16"/>
          <w:szCs w:val="16"/>
          <w:color w:val="auto"/>
        </w:rPr>
        <w:t>applicable)</w:t>
      </w:r>
    </w:p>
    <w:p>
      <w:pPr>
        <w:spacing w:after="0" w:line="56" w:lineRule="exact"/>
        <w:rPr>
          <w:sz w:val="20"/>
          <w:szCs w:val="20"/>
          <w:color w:val="auto"/>
        </w:rPr>
      </w:pPr>
    </w:p>
    <w:p>
      <w:pPr>
        <w:ind w:left="980" w:right="6759" w:hanging="978"/>
        <w:spacing w:after="0" w:line="180" w:lineRule="auto"/>
        <w:tabs>
          <w:tab w:leader="none" w:pos="980" w:val="left"/>
        </w:tabs>
        <w:numPr>
          <w:ilvl w:val="0"/>
          <w:numId w:val="2"/>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WESTWOOD MANAGEMENT CORP /TX</w:t>
      </w:r>
    </w:p>
    <w:p>
      <w:pPr>
        <w:spacing w:after="0" w:line="53" w:lineRule="exact"/>
        <w:rPr>
          <w:sz w:val="20"/>
          <w:szCs w:val="20"/>
          <w:color w:val="auto"/>
        </w:rPr>
      </w:pPr>
    </w:p>
    <w:p>
      <w:pPr>
        <w:ind w:left="980" w:hanging="978"/>
        <w:spacing w:after="0"/>
        <w:tabs>
          <w:tab w:leader="none" w:pos="980" w:val="left"/>
        </w:tabs>
        <w:numPr>
          <w:ilvl w:val="0"/>
          <w:numId w:val="3"/>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WESTWOOD TRUST</w:t>
      </w:r>
    </w:p>
    <w:p>
      <w:pPr>
        <w:spacing w:after="0" w:line="81" w:lineRule="exact"/>
        <w:rPr>
          <w:sz w:val="20"/>
          <w:szCs w:val="20"/>
          <w:color w:val="auto"/>
        </w:rPr>
      </w:pPr>
    </w:p>
    <w:p>
      <w:pPr>
        <w:ind w:left="980" w:right="6859" w:hanging="978"/>
        <w:spacing w:after="0" w:line="180" w:lineRule="auto"/>
        <w:tabs>
          <w:tab w:leader="none" w:pos="980" w:val="left"/>
        </w:tabs>
        <w:numPr>
          <w:ilvl w:val="0"/>
          <w:numId w:val="4"/>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WESTWOOD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699"/>
          </w:cols>
          <w:pgMar w:left="760" w:top="126" w:right="1440" w:bottom="1440" w:gutter="0" w:footer="0" w:header="0"/>
        </w:sectPr>
      </w:pPr>
    </w:p>
    <w:bookmarkStart w:id="2" w:name="page3"/>
    <w:bookmarkEnd w:id="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94615</wp:posOffset>
            </wp:positionV>
            <wp:extent cx="7129780" cy="533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533400"/>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20"/>
          <w:szCs w:val="20"/>
          <w:color w:val="auto"/>
        </w:rPr>
        <w:t>The Securities and Exchange Commission has not necessarily reviewed the information in this filing and has not determined if it is</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accurate and complete.</w:t>
      </w:r>
    </w:p>
    <w:p>
      <w:pPr>
        <w:jc w:val="center"/>
        <w:ind w:right="12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0"/>
          <w:szCs w:val="20"/>
          <w:color w:val="auto"/>
        </w:rPr>
      </w:pPr>
    </w:p>
    <w:tbl>
      <w:tblPr>
        <w:tblLayout w:type="fixed"/>
        <w:tblInd w:w="2060" w:type="dxa"/>
        <w:tblCellMar>
          <w:top w:w="0" w:type="dxa"/>
          <w:left w:w="0" w:type="dxa"/>
          <w:bottom w:w="0" w:type="dxa"/>
          <w:right w:w="0" w:type="dxa"/>
        </w:tblCellMar>
      </w:tblPr>
      <w:tr>
        <w:trPr>
          <w:trHeight w:val="26"/>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940" w:type="dxa"/>
            <w:vAlign w:val="bottom"/>
            <w:vMerge w:val="restart"/>
          </w:tcPr>
          <w:p>
            <w:pPr>
              <w:jc w:val="center"/>
              <w:ind w:right="944"/>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FORM 13F INFORMATION TABLE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9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-723265</wp:posOffset>
            </wp:positionV>
            <wp:extent cx="57150"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-723265</wp:posOffset>
            </wp:positionV>
            <wp:extent cx="5715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212725</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906" w:orient="portrait"/>
          <w:cols w:equalWidth="0" w:num="1">
            <w:col w:w="11240"/>
          </w:cols>
          <w:pgMar w:left="380" w:top="203"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1840" w:val="left"/>
          <w:tab w:leader="none" w:pos="3140" w:val="left"/>
        </w:tabs>
        <w:rPr>
          <w:sz w:val="20"/>
          <w:szCs w:val="20"/>
          <w:color w:val="auto"/>
        </w:rPr>
      </w:pPr>
      <w:r>
        <w:rPr>
          <w:rFonts w:ascii="Arial" w:cs="Arial" w:eastAsia="Arial" w:hAnsi="Arial"/>
          <w:sz w:val="16"/>
          <w:szCs w:val="16"/>
          <w:color w:val="auto"/>
        </w:rPr>
        <w:t>COLUMN 1</w:t>
      </w:r>
      <w:r>
        <w:rPr>
          <w:sz w:val="20"/>
          <w:szCs w:val="20"/>
          <w:color w:val="auto"/>
        </w:rPr>
        <w:tab/>
      </w:r>
      <w:r>
        <w:rPr>
          <w:rFonts w:ascii="Arial" w:cs="Arial" w:eastAsia="Arial" w:hAnsi="Arial"/>
          <w:sz w:val="16"/>
          <w:szCs w:val="16"/>
          <w:color w:val="auto"/>
        </w:rPr>
        <w:t>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vMerge w:val="restart"/>
          </w:tcPr>
          <w:p>
            <w:pPr>
              <w:spacing w:after="0"/>
              <w:rPr>
                <w:sz w:val="20"/>
                <w:szCs w:val="20"/>
                <w:color w:val="auto"/>
              </w:rPr>
            </w:pPr>
            <w:r>
              <w:rPr>
                <w:rFonts w:ascii="Arial" w:cs="Arial" w:eastAsia="Arial" w:hAnsi="Arial"/>
                <w:sz w:val="16"/>
                <w:szCs w:val="16"/>
                <w:color w:val="auto"/>
              </w:rPr>
              <w:t>NAME OF ISSUER</w:t>
            </w:r>
          </w:p>
        </w:tc>
        <w:tc>
          <w:tcPr>
            <w:tcW w:w="1220" w:type="dxa"/>
            <w:vAlign w:val="bottom"/>
          </w:tcPr>
          <w:p>
            <w:pPr>
              <w:ind w:left="60"/>
              <w:spacing w:after="0"/>
              <w:rPr>
                <w:sz w:val="20"/>
                <w:szCs w:val="20"/>
                <w:color w:val="auto"/>
              </w:rPr>
            </w:pPr>
            <w:r>
              <w:rPr>
                <w:rFonts w:ascii="Arial" w:cs="Arial" w:eastAsia="Arial" w:hAnsi="Arial"/>
                <w:sz w:val="16"/>
                <w:szCs w:val="16"/>
                <w:color w:val="auto"/>
              </w:rPr>
              <w:t>TITLE OF</w:t>
            </w:r>
          </w:p>
        </w:tc>
        <w:tc>
          <w:tcPr>
            <w:tcW w:w="960" w:type="dxa"/>
            <w:vAlign w:val="bottom"/>
            <w:vMerge w:val="restart"/>
          </w:tcPr>
          <w:p>
            <w:pPr>
              <w:ind w:left="60"/>
              <w:spacing w:after="0"/>
              <w:rPr>
                <w:sz w:val="20"/>
                <w:szCs w:val="20"/>
                <w:color w:val="auto"/>
              </w:rPr>
            </w:pPr>
            <w:r>
              <w:rPr>
                <w:rFonts w:ascii="Arial" w:cs="Arial" w:eastAsia="Arial" w:hAnsi="Arial"/>
                <w:sz w:val="16"/>
                <w:szCs w:val="16"/>
                <w:color w:val="auto"/>
              </w:rPr>
              <w:t>CUSIP</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w w:val="96"/>
              </w:rPr>
              <w:t>FIGI</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6"/>
                <w:szCs w:val="16"/>
                <w:color w:val="auto"/>
              </w:rPr>
              <w:t>CLASS</w:t>
            </w:r>
          </w:p>
        </w:tc>
        <w:tc>
          <w:tcPr>
            <w:tcW w:w="9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3M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88579Y101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ABBOTT LABS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002824100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ABBVIE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00287Y109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ACADEMY SPORTS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00402L107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&amp; OUTDOORS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ACCENTURE PLC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 CLASS A</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G1151C101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IRELAND</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ADOBE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00724F101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ADVANCED MICRO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007903107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DEVICES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AES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00130H204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02/15/2024</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AGCO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001084102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00971TAJ0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0.375%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00971TAL5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ALAMO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011311107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ALBANY INTL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012348108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ALEXANDRIA REAL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015271109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ESTATE EQ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ALLIANT 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018802108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ALNYLAM</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 1.000%</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PHARMACEUTICALS</w:t>
            </w:r>
          </w:p>
        </w:tc>
        <w:tc>
          <w:tcPr>
            <w:tcW w:w="1220" w:type="dxa"/>
            <w:vAlign w:val="bottom"/>
            <w:vMerge w:val="continue"/>
          </w:tcPr>
          <w:p>
            <w:pPr>
              <w:spacing w:after="0"/>
              <w:rPr>
                <w:sz w:val="8"/>
                <w:szCs w:val="8"/>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02043QAB3</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122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0000FF"/>
              </w:rPr>
              <w:t>9/1</w:t>
            </w:r>
          </w:p>
        </w:tc>
        <w:tc>
          <w:tcPr>
            <w:tcW w:w="9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02079K305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ALPS ETF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ALERIAN MLP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00162Q452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ALTRIA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02209S103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AMAZON COM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023135106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AMDOCS LTD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G02602103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910710102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COASTAL INS 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 INTL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026874784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AMERICOLD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03064D108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REALTY TRUST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AMERISAFE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03071H100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AMGEN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031162100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AMKOR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031652100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AMPHENOL CORP</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032095101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ANALOG DEVICES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032654105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right"/>
              <w:ind w:right="18"/>
              <w:spacing w:after="0"/>
              <w:rPr>
                <w:sz w:val="20"/>
                <w:szCs w:val="20"/>
                <w:color w:val="auto"/>
              </w:rPr>
            </w:pPr>
            <w:r>
              <w:rPr>
                <w:rFonts w:ascii="Arial" w:cs="Arial" w:eastAsia="Arial" w:hAnsi="Arial"/>
                <w:sz w:val="16"/>
                <w:szCs w:val="16"/>
                <w:color w:val="auto"/>
                <w:w w:val="98"/>
              </w:rPr>
              <w:t>COLUMN</w:t>
            </w:r>
          </w:p>
        </w:tc>
        <w:tc>
          <w:tcPr>
            <w:tcW w:w="1760" w:type="dxa"/>
            <w:vAlign w:val="bottom"/>
            <w:gridSpan w:val="2"/>
            <w:vMerge w:val="restart"/>
          </w:tcPr>
          <w:p>
            <w:pPr>
              <w:ind w:left="440"/>
              <w:spacing w:after="0"/>
              <w:rPr>
                <w:sz w:val="20"/>
                <w:szCs w:val="20"/>
                <w:color w:val="auto"/>
              </w:rPr>
            </w:pPr>
            <w:r>
              <w:rPr>
                <w:rFonts w:ascii="Arial" w:cs="Arial" w:eastAsia="Arial" w:hAnsi="Arial"/>
                <w:sz w:val="16"/>
                <w:szCs w:val="16"/>
                <w:color w:val="auto"/>
              </w:rPr>
              <w:t>COLUMN 5</w:t>
            </w:r>
          </w:p>
        </w:tc>
        <w:tc>
          <w:tcPr>
            <w:tcW w:w="1180" w:type="dxa"/>
            <w:vAlign w:val="bottom"/>
            <w:vMerge w:val="restart"/>
          </w:tcPr>
          <w:p>
            <w:pPr>
              <w:ind w:left="160"/>
              <w:spacing w:after="0"/>
              <w:rPr>
                <w:sz w:val="20"/>
                <w:szCs w:val="20"/>
                <w:color w:val="auto"/>
              </w:rPr>
            </w:pPr>
            <w:r>
              <w:rPr>
                <w:rFonts w:ascii="Arial" w:cs="Arial" w:eastAsia="Arial" w:hAnsi="Arial"/>
                <w:sz w:val="16"/>
                <w:szCs w:val="16"/>
                <w:color w:val="auto"/>
              </w:rPr>
              <w:t>COLUMN 6</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COLUMN</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COLUMN 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800" w:type="dxa"/>
            <w:vAlign w:val="bottom"/>
            <w:vMerge w:val="restart"/>
          </w:tcPr>
          <w:p>
            <w:pPr>
              <w:jc w:val="right"/>
              <w:ind w:right="18"/>
              <w:spacing w:after="0"/>
              <w:rPr>
                <w:sz w:val="20"/>
                <w:szCs w:val="20"/>
                <w:color w:val="auto"/>
              </w:rPr>
            </w:pPr>
            <w:r>
              <w:rPr>
                <w:rFonts w:ascii="Arial" w:cs="Arial" w:eastAsia="Arial" w:hAnsi="Arial"/>
                <w:sz w:val="16"/>
                <w:szCs w:val="16"/>
                <w:color w:val="auto"/>
              </w:rPr>
              <w:t>4</w:t>
            </w:r>
          </w:p>
        </w:tc>
        <w:tc>
          <w:tcPr>
            <w:tcW w:w="176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80" w:type="dxa"/>
            <w:vAlign w:val="bottom"/>
            <w:vMerge w:val="restart"/>
          </w:tcPr>
          <w:p>
            <w:pPr>
              <w:jc w:val="right"/>
              <w:ind w:right="18"/>
              <w:spacing w:after="0"/>
              <w:rPr>
                <w:sz w:val="20"/>
                <w:szCs w:val="20"/>
                <w:color w:val="auto"/>
              </w:rPr>
            </w:pPr>
            <w:r>
              <w:rPr>
                <w:rFonts w:ascii="Arial" w:cs="Arial" w:eastAsia="Arial" w:hAnsi="Arial"/>
                <w:sz w:val="16"/>
                <w:szCs w:val="16"/>
                <w:color w:val="auto"/>
              </w:rPr>
              <w:t>7</w:t>
            </w:r>
          </w:p>
        </w:tc>
        <w:tc>
          <w:tcPr>
            <w:tcW w:w="158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VALUE</w:t>
            </w:r>
          </w:p>
        </w:tc>
        <w:tc>
          <w:tcPr>
            <w:tcW w:w="800" w:type="dxa"/>
            <w:vAlign w:val="bottom"/>
          </w:tcPr>
          <w:p>
            <w:pPr>
              <w:jc w:val="right"/>
              <w:spacing w:after="0"/>
              <w:rPr>
                <w:sz w:val="20"/>
                <w:szCs w:val="20"/>
                <w:color w:val="auto"/>
              </w:rPr>
            </w:pPr>
            <w:r>
              <w:rPr>
                <w:rFonts w:ascii="Arial" w:cs="Arial" w:eastAsia="Arial" w:hAnsi="Arial"/>
                <w:sz w:val="16"/>
                <w:szCs w:val="16"/>
                <w:color w:val="auto"/>
              </w:rPr>
              <w:t>SHRS</w:t>
            </w:r>
          </w:p>
        </w:tc>
        <w:tc>
          <w:tcPr>
            <w:tcW w:w="960" w:type="dxa"/>
            <w:vAlign w:val="bottom"/>
          </w:tcPr>
          <w:p>
            <w:pPr>
              <w:ind w:left="60"/>
              <w:spacing w:after="0"/>
              <w:rPr>
                <w:sz w:val="20"/>
                <w:szCs w:val="20"/>
                <w:color w:val="auto"/>
              </w:rPr>
            </w:pPr>
            <w:r>
              <w:rPr>
                <w:rFonts w:ascii="Arial" w:cs="Arial" w:eastAsia="Arial" w:hAnsi="Arial"/>
                <w:sz w:val="16"/>
                <w:szCs w:val="16"/>
                <w:color w:val="auto"/>
              </w:rPr>
              <w:t>SH/  PUT/</w:t>
            </w:r>
          </w:p>
        </w:tc>
        <w:tc>
          <w:tcPr>
            <w:tcW w:w="1180" w:type="dxa"/>
            <w:vAlign w:val="bottom"/>
          </w:tcPr>
          <w:p>
            <w:pPr>
              <w:ind w:left="60"/>
              <w:spacing w:after="0"/>
              <w:rPr>
                <w:sz w:val="20"/>
                <w:szCs w:val="20"/>
                <w:color w:val="auto"/>
              </w:rPr>
            </w:pPr>
            <w:r>
              <w:rPr>
                <w:rFonts w:ascii="Arial" w:cs="Arial" w:eastAsia="Arial" w:hAnsi="Arial"/>
                <w:sz w:val="16"/>
                <w:szCs w:val="16"/>
                <w:color w:val="auto"/>
              </w:rPr>
              <w:t>INVESTMENT</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OTHER</w:t>
            </w:r>
          </w:p>
        </w:tc>
        <w:tc>
          <w:tcPr>
            <w:tcW w:w="2180" w:type="dxa"/>
            <w:vAlign w:val="bottom"/>
            <w:gridSpan w:val="3"/>
          </w:tcPr>
          <w:p>
            <w:pPr>
              <w:jc w:val="right"/>
              <w:ind w:right="198"/>
              <w:spacing w:after="0"/>
              <w:rPr>
                <w:sz w:val="20"/>
                <w:szCs w:val="20"/>
                <w:color w:val="auto"/>
              </w:rPr>
            </w:pPr>
            <w:r>
              <w:rPr>
                <w:rFonts w:ascii="Arial" w:cs="Arial" w:eastAsia="Arial" w:hAnsi="Arial"/>
                <w:sz w:val="16"/>
                <w:szCs w:val="16"/>
                <w:color w:val="auto"/>
              </w:rPr>
              <w:t>VOTING AUTHORITY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OR</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(to the</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3"/>
          </w:tcPr>
          <w:p>
            <w:pPr>
              <w:ind w:left="160"/>
              <w:spacing w:after="0"/>
              <w:rPr>
                <w:sz w:val="20"/>
                <w:szCs w:val="20"/>
                <w:color w:val="auto"/>
              </w:rPr>
            </w:pPr>
            <w:r>
              <w:rPr>
                <w:rFonts w:ascii="Arial" w:cs="Arial" w:eastAsia="Arial" w:hAnsi="Arial"/>
                <w:sz w:val="16"/>
                <w:szCs w:val="16"/>
                <w:color w:val="auto"/>
              </w:rPr>
              <w:t>nearest PRN AMT PRN CALL</w:t>
            </w:r>
          </w:p>
        </w:tc>
        <w:tc>
          <w:tcPr>
            <w:tcW w:w="1180" w:type="dxa"/>
            <w:vAlign w:val="bottom"/>
          </w:tcPr>
          <w:p>
            <w:pPr>
              <w:ind w:left="60"/>
              <w:spacing w:after="0"/>
              <w:rPr>
                <w:sz w:val="20"/>
                <w:szCs w:val="20"/>
                <w:color w:val="auto"/>
              </w:rPr>
            </w:pPr>
            <w:r>
              <w:rPr>
                <w:rFonts w:ascii="Arial" w:cs="Arial" w:eastAsia="Arial" w:hAnsi="Arial"/>
                <w:sz w:val="16"/>
                <w:szCs w:val="16"/>
                <w:color w:val="auto"/>
              </w:rPr>
              <w:t>DISCRETION</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MANAGER</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SOLE  SHARED</w:t>
            </w:r>
          </w:p>
        </w:tc>
        <w:tc>
          <w:tcPr>
            <w:tcW w:w="600" w:type="dxa"/>
            <w:vAlign w:val="bottom"/>
          </w:tcPr>
          <w:p>
            <w:pPr>
              <w:jc w:val="right"/>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1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dollar)</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2,215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146,439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1,330,417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1,317,561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1,324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11,532</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10,291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6,012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4,279</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81,216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1,230,548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1,219,602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5,848</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82,872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236,162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235,158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537</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2,898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23,919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18,761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5,158</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9,253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121,805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121,805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18,516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152,505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149,146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1,244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11,314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8,888,000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8,888,000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67,897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323,025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322,163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670,690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667,777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2,645</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423,506</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415,676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4,159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3,671</w:t>
            </w:r>
          </w:p>
        </w:tc>
        <w:tc>
          <w:tcPr>
            <w:tcW w:w="0" w:type="dxa"/>
            <w:vAlign w:val="bottom"/>
          </w:tcPr>
          <w:p>
            <w:pPr>
              <w:spacing w:after="0"/>
              <w:rPr>
                <w:sz w:val="1"/>
                <w:szCs w:val="1"/>
                <w:color w:val="auto"/>
              </w:rPr>
            </w:pPr>
          </w:p>
        </w:tc>
      </w:tr>
      <w:tr>
        <w:trPr>
          <w:trHeight w:val="605"/>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17"/>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27,990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198,607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189,240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9,367</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608,657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604,678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2,829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12,715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13,691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13,291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35,543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233,927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216,594</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17,333</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78,852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75,816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361,125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59,500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301,625</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93,198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1,375,620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1,367,405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5,223</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26,506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875,639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865,205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8,048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2,386</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31,732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678,321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676,867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1,169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23,096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80,189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79,465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1,078,173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1,036,238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3,659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38,276</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2,333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03"/>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4, 5</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1,017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446</w:t>
            </w:r>
          </w:p>
        </w:tc>
        <w:tc>
          <w:tcPr>
            <w:tcW w:w="0" w:type="dxa"/>
            <w:vAlign w:val="bottom"/>
          </w:tcPr>
          <w:p>
            <w:pPr>
              <w:spacing w:after="0"/>
              <w:rPr>
                <w:sz w:val="1"/>
                <w:szCs w:val="1"/>
                <w:color w:val="auto"/>
              </w:rPr>
            </w:pPr>
          </w:p>
        </w:tc>
      </w:tr>
    </w:tbl>
    <w:p>
      <w:pPr>
        <w:sectPr>
          <w:pgSz w:w="11900" w:h="16906" w:orient="portrait"/>
          <w:cols w:equalWidth="0" w:num="2">
            <w:col w:w="4220" w:space="120"/>
            <w:col w:w="6900"/>
          </w:cols>
          <w:pgMar w:left="380" w:top="203" w:right="279" w:bottom="0" w:gutter="0" w:footer="0" w:header="0"/>
          <w:type w:val="continuous"/>
        </w:sectPr>
      </w:pPr>
    </w:p>
    <w:bookmarkStart w:id="3" w:name="page4"/>
    <w:bookmarkEnd w:id="3"/>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ANTERO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03676B102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MIDSTREAM CORP</w:t>
            </w:r>
          </w:p>
        </w:tc>
        <w:tc>
          <w:tcPr>
            <w:tcW w:w="12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ANTERO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03674X106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RESOURCES CORP</w:t>
            </w:r>
          </w:p>
        </w:tc>
        <w:tc>
          <w:tcPr>
            <w:tcW w:w="12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APPLE HOSPITALITY</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03784Y200</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REIT INC</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APPLE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037833100</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ARCBEST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03937C105</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ARLO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04206A101</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ARM HOLDINGS PLC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SPONSORED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042068205</w:t>
            </w:r>
          </w:p>
        </w:tc>
        <w:tc>
          <w:tcPr>
            <w:tcW w:w="0" w:type="dxa"/>
            <w:vAlign w:val="bottom"/>
          </w:tcPr>
          <w:p>
            <w:pPr>
              <w:spacing w:after="0"/>
              <w:rPr>
                <w:sz w:val="1"/>
                <w:szCs w:val="1"/>
                <w:color w:val="auto"/>
              </w:rPr>
            </w:pPr>
          </w:p>
        </w:tc>
      </w:tr>
      <w:tr>
        <w:trPr>
          <w:trHeight w:val="214"/>
        </w:trPr>
        <w:tc>
          <w:tcPr>
            <w:tcW w:w="1660" w:type="dxa"/>
            <w:vAlign w:val="bottom"/>
            <w:vMerge w:val="continue"/>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ADR</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ARRAY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SHS</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04271T100</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ASML HOLDING N V</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 Y REGISTRY</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N07059210</w:t>
            </w:r>
          </w:p>
        </w:tc>
        <w:tc>
          <w:tcPr>
            <w:tcW w:w="0" w:type="dxa"/>
            <w:vAlign w:val="bottom"/>
          </w:tcPr>
          <w:p>
            <w:pPr>
              <w:spacing w:after="0"/>
              <w:rPr>
                <w:sz w:val="1"/>
                <w:szCs w:val="1"/>
                <w:color w:val="auto"/>
              </w:rPr>
            </w:pPr>
          </w:p>
        </w:tc>
      </w:tr>
      <w:tr>
        <w:trPr>
          <w:trHeight w:val="214"/>
        </w:trPr>
        <w:tc>
          <w:tcPr>
            <w:tcW w:w="1660" w:type="dxa"/>
            <w:vAlign w:val="bottom"/>
            <w:vMerge w:val="continue"/>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AT&amp;T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00206R102</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ATLANTIC UN</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04911A107</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BANKSHARES CORP</w:t>
            </w:r>
          </w:p>
        </w:tc>
        <w:tc>
          <w:tcPr>
            <w:tcW w:w="12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ATLANTICA</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SUSTAINABLE INFR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G0751N103</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2,165,884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2,159,634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270,579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270,579</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25,414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25,414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143,291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744,255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720,308</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724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23,223</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59,978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498,944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497,463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1,164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216,890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164,192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52,698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32,011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25,237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6,774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236,332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236,332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19,583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19,583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20,885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18,814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2,071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80,679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2,207,963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2,188,932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11,503</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448,473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448,473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302" w:lineRule="exact"/>
        <w:rPr>
          <w:sz w:val="20"/>
          <w:szCs w:val="20"/>
          <w:color w:val="auto"/>
        </w:rPr>
      </w:pPr>
    </w:p>
    <w:p>
      <w:pPr>
        <w:sectPr>
          <w:pgSz w:w="11900" w:h="16890" w:orient="portrait"/>
          <w:cols w:equalWidth="0" w:num="2">
            <w:col w:w="3800" w:space="720"/>
            <w:col w:w="6720"/>
          </w:cols>
          <w:pgMar w:left="380" w:top="127" w:right="279" w:bottom="0" w:gutter="0" w:footer="0" w:header="0"/>
        </w:sectPr>
      </w:pPr>
    </w:p>
    <w:p>
      <w:pPr>
        <w:spacing w:after="0"/>
        <w:rPr>
          <w:sz w:val="20"/>
          <w:szCs w:val="20"/>
          <w:color w:val="auto"/>
        </w:rPr>
      </w:pPr>
      <w:r>
        <w:rPr>
          <w:rFonts w:ascii="Times New Roman" w:cs="Times New Roman" w:eastAsia="Times New Roman" w:hAnsi="Times New Roman"/>
          <w:sz w:val="16"/>
          <w:szCs w:val="16"/>
          <w:color w:val="0000FF"/>
        </w:rPr>
        <w:t>AVANOS MED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AVANTOR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AVIENT</w:t>
      </w:r>
    </w:p>
    <w:p>
      <w:pPr>
        <w:spacing w:after="0" w:line="30" w:lineRule="exact"/>
        <w:rPr>
          <w:sz w:val="20"/>
          <w:szCs w:val="20"/>
          <w:color w:val="auto"/>
        </w:rPr>
      </w:pPr>
    </w:p>
    <w:p>
      <w:pPr>
        <w:ind w:right="440"/>
        <w:spacing w:after="0" w:line="403" w:lineRule="auto"/>
        <w:rPr>
          <w:sz w:val="20"/>
          <w:szCs w:val="20"/>
          <w:color w:val="auto"/>
        </w:rPr>
      </w:pPr>
      <w:r>
        <w:rPr>
          <w:rFonts w:ascii="Times New Roman" w:cs="Times New Roman" w:eastAsia="Times New Roman" w:hAnsi="Times New Roman"/>
          <w:sz w:val="16"/>
          <w:szCs w:val="16"/>
          <w:color w:val="0000FF"/>
        </w:rPr>
        <w:t>CORPORATION AVISTA CORP</w:t>
      </w:r>
    </w:p>
    <w:p>
      <w:pPr>
        <w:ind w:right="180"/>
        <w:spacing w:after="0" w:line="338" w:lineRule="auto"/>
        <w:rPr>
          <w:sz w:val="20"/>
          <w:szCs w:val="20"/>
          <w:color w:val="auto"/>
        </w:rPr>
      </w:pPr>
      <w:r>
        <w:rPr>
          <w:rFonts w:ascii="Times New Roman" w:cs="Times New Roman" w:eastAsia="Times New Roman" w:hAnsi="Times New Roman"/>
          <w:sz w:val="15"/>
          <w:szCs w:val="15"/>
          <w:color w:val="0000FF"/>
        </w:rPr>
        <w:t>AXALTA COATING SYS LTD</w:t>
      </w:r>
    </w:p>
    <w:p>
      <w:pPr>
        <w:spacing w:after="0" w:line="18"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AXON ENTERPRISE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AZZ INC</w:t>
      </w:r>
    </w:p>
    <w:p>
      <w:pPr>
        <w:spacing w:after="0" w:line="131"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5"/>
          <w:szCs w:val="15"/>
          <w:color w:val="0000FF"/>
        </w:rPr>
        <w:t>BANCO BILBAO VIZCAYA ARGENTA</w:t>
      </w:r>
    </w:p>
    <w:p>
      <w:pPr>
        <w:spacing w:after="0" w:line="18"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6"/>
          <w:szCs w:val="16"/>
          <w:color w:val="0000FF"/>
        </w:rPr>
        <w:t>BANK AMERICA CORP</w:t>
      </w:r>
    </w:p>
    <w:p>
      <w:pPr>
        <w:spacing w:after="0" w:line="4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BANK MONTREAL QUE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BANNER CORP</w:t>
      </w:r>
    </w:p>
    <w:p>
      <w:pPr>
        <w:spacing w:after="0" w:line="13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BARRICK GOLD CORP</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BECTON DICKINSON &amp; 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BENTLEY SYS INC</w:t>
      </w:r>
    </w:p>
    <w:p>
      <w:pPr>
        <w:spacing w:after="0" w:line="219"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BJS WHSL CLUB HLDGS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BLACKSTONE INC</w:t>
      </w:r>
    </w:p>
    <w:p>
      <w:pPr>
        <w:spacing w:after="0" w:line="13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BLUE OWL CAPITAL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BOEING CO</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BOISE CASCADE CO DEL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BOK FINL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BOOKING</w:t>
      </w:r>
    </w:p>
    <w:p>
      <w:pPr>
        <w:spacing w:after="0" w:line="30" w:lineRule="exact"/>
        <w:rPr>
          <w:sz w:val="20"/>
          <w:szCs w:val="20"/>
          <w:color w:val="auto"/>
        </w:rPr>
      </w:pPr>
    </w:p>
    <w:p>
      <w:pPr>
        <w:ind w:right="60"/>
        <w:spacing w:after="0" w:line="417" w:lineRule="auto"/>
        <w:rPr>
          <w:sz w:val="20"/>
          <w:szCs w:val="20"/>
          <w:color w:val="auto"/>
        </w:rPr>
      </w:pPr>
      <w:r>
        <w:rPr>
          <w:rFonts w:ascii="Times New Roman" w:cs="Times New Roman" w:eastAsia="Times New Roman" w:hAnsi="Times New Roman"/>
          <w:sz w:val="16"/>
          <w:szCs w:val="16"/>
          <w:color w:val="0000FF"/>
        </w:rPr>
        <w:t>HOLDINGS INC BOOT BARN HLDGS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05350V106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05352A100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05368V106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05379B107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G0750C108</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05464CAB7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0.500%12/1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002474104</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05946K101</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060505104</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063671101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06652V208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067901108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075887109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08265TAB5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B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084670702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05550J101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09260D107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09581B103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097023105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09739D100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05561Q201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09857L108</w:t>
            </w: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099406100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48,249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2,151,091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2,145,843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4,379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14,943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654,543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637,555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9,759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7,229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40,015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61,819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1,729,700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1,725,212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3,701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21,428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8,667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5,661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603,319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601,764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12,785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153,856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4,569,535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4,513,598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4,975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50,962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2,336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37,039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691,533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689,690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1,811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16,882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106,562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437,034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433,941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68,810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192,929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192,170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7,255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108,841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105,441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2,173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58,151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58,151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14,423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968,016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952,306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15,710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8,542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78,362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605,765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601,495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1,921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66,072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66,072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36,465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10,280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9,875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405</w:t>
            </w:r>
          </w:p>
        </w:tc>
      </w:tr>
      <w:tr>
        <w:trPr>
          <w:trHeight w:val="403"/>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32,361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421,584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420,002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1,370</w:t>
            </w:r>
          </w:p>
        </w:tc>
      </w:tr>
    </w:tbl>
    <w:p>
      <w:pPr>
        <w:sectPr>
          <w:pgSz w:w="11900" w:h="16890" w:orient="portrait"/>
          <w:cols w:equalWidth="0" w:num="3">
            <w:col w:w="1580" w:space="140"/>
            <w:col w:w="2080" w:space="720"/>
            <w:col w:w="6720"/>
          </w:cols>
          <w:pgMar w:left="380" w:top="127" w:right="279" w:bottom="0" w:gutter="0" w:footer="0" w:header="0"/>
          <w:type w:val="continuous"/>
        </w:sectPr>
      </w:pPr>
    </w:p>
    <w:bookmarkStart w:id="4" w:name="page5"/>
    <w:bookmarkEnd w:id="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BP PLC</w:t>
      </w:r>
    </w:p>
    <w:p>
      <w:pPr>
        <w:spacing w:after="0" w:line="219"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BROADCOM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BROOKFIELD CORP</w:t>
      </w:r>
    </w:p>
    <w:p>
      <w:pPr>
        <w:spacing w:after="0" w:line="232" w:lineRule="exact"/>
        <w:rPr>
          <w:sz w:val="20"/>
          <w:szCs w:val="20"/>
          <w:color w:val="auto"/>
        </w:rPr>
      </w:pPr>
    </w:p>
    <w:p>
      <w:pPr>
        <w:ind w:right="380"/>
        <w:spacing w:after="0" w:line="419" w:lineRule="auto"/>
        <w:rPr>
          <w:sz w:val="20"/>
          <w:szCs w:val="20"/>
          <w:color w:val="auto"/>
        </w:rPr>
      </w:pPr>
      <w:r>
        <w:rPr>
          <w:rFonts w:ascii="Times New Roman" w:cs="Times New Roman" w:eastAsia="Times New Roman" w:hAnsi="Times New Roman"/>
          <w:sz w:val="16"/>
          <w:szCs w:val="16"/>
          <w:color w:val="0000FF"/>
        </w:rPr>
        <w:t>BRP GROUP INC CACI INTL INC</w:t>
      </w:r>
    </w:p>
    <w:p>
      <w:pPr>
        <w:spacing w:after="0" w:line="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CADENCE DESIGN SYSTEM INC</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CANADIAN NATL RY CO</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CARIBOU BIOSCIENCES INC</w:t>
      </w:r>
    </w:p>
    <w:p>
      <w:pPr>
        <w:spacing w:after="0" w:line="54" w:lineRule="exact"/>
        <w:rPr>
          <w:sz w:val="20"/>
          <w:szCs w:val="20"/>
          <w:color w:val="auto"/>
        </w:rPr>
      </w:pPr>
    </w:p>
    <w:p>
      <w:pPr>
        <w:ind w:right="200"/>
        <w:spacing w:after="0" w:line="450" w:lineRule="auto"/>
        <w:rPr>
          <w:sz w:val="20"/>
          <w:szCs w:val="20"/>
          <w:color w:val="auto"/>
        </w:rPr>
      </w:pPr>
      <w:r>
        <w:rPr>
          <w:rFonts w:ascii="Times New Roman" w:cs="Times New Roman" w:eastAsia="Times New Roman" w:hAnsi="Times New Roman"/>
          <w:sz w:val="15"/>
          <w:szCs w:val="15"/>
          <w:color w:val="0000FF"/>
        </w:rPr>
        <w:t>CATALENT INC CATERPILLAR INC CENTERSPACE</w:t>
      </w:r>
    </w:p>
    <w:p>
      <w:pPr>
        <w:spacing w:after="0" w:line="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CENTRAL GARDEN &amp; PET CO</w:t>
      </w:r>
    </w:p>
    <w:p>
      <w:pPr>
        <w:spacing w:after="0" w:line="4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CENTURY CMNTYS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CF INDS HLDGS INC</w:t>
      </w:r>
    </w:p>
    <w:p>
      <w:pPr>
        <w:spacing w:after="0" w:line="13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CHENIERE ENERGY INC</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CHENIERE ENERGY PARTNERS LP</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CHEVRON CORP NEW</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CHIPOTLE MEXICAN GRILL INC</w:t>
      </w:r>
    </w:p>
    <w:p>
      <w:pPr>
        <w:spacing w:after="0" w:line="41"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6"/>
          <w:szCs w:val="16"/>
          <w:color w:val="0000FF"/>
        </w:rPr>
        <w:t>CHORD ENERGY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CHUBB LIMITED</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CHURCH &amp; DWIGHT CO INC</w:t>
      </w:r>
    </w:p>
    <w:p>
      <w:pPr>
        <w:spacing w:after="0" w:line="54" w:lineRule="exact"/>
        <w:rPr>
          <w:sz w:val="20"/>
          <w:szCs w:val="20"/>
          <w:color w:val="auto"/>
        </w:rPr>
      </w:pPr>
    </w:p>
    <w:p>
      <w:pPr>
        <w:ind w:right="80"/>
        <w:spacing w:after="0" w:line="423" w:lineRule="auto"/>
        <w:rPr>
          <w:sz w:val="20"/>
          <w:szCs w:val="20"/>
          <w:color w:val="auto"/>
        </w:rPr>
      </w:pPr>
      <w:r>
        <w:rPr>
          <w:rFonts w:ascii="Times New Roman" w:cs="Times New Roman" w:eastAsia="Times New Roman" w:hAnsi="Times New Roman"/>
          <w:sz w:val="16"/>
          <w:szCs w:val="16"/>
          <w:color w:val="0000FF"/>
        </w:rPr>
        <w:t>CHUYS HLDGS INC CISCO SYS INC CITY HLDG CO CLEAR SECURE INC</w:t>
      </w:r>
    </w:p>
    <w:p>
      <w:pPr>
        <w:spacing w:after="0" w:line="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CLEARWAY ENERGY INC</w:t>
      </w:r>
    </w:p>
    <w:p>
      <w:pPr>
        <w:spacing w:after="0" w:line="54" w:lineRule="exact"/>
        <w:rPr>
          <w:sz w:val="20"/>
          <w:szCs w:val="20"/>
          <w:color w:val="auto"/>
        </w:rPr>
      </w:pPr>
    </w:p>
    <w:p>
      <w:pPr>
        <w:ind w:right="80"/>
        <w:spacing w:after="0" w:line="423" w:lineRule="auto"/>
        <w:rPr>
          <w:sz w:val="20"/>
          <w:szCs w:val="20"/>
          <w:color w:val="auto"/>
        </w:rPr>
      </w:pPr>
      <w:r>
        <w:rPr>
          <w:rFonts w:ascii="Times New Roman" w:cs="Times New Roman" w:eastAsia="Times New Roman" w:hAnsi="Times New Roman"/>
          <w:sz w:val="16"/>
          <w:szCs w:val="16"/>
          <w:color w:val="0000FF"/>
        </w:rPr>
        <w:t>CLOROX CO DEL CME GROUP INC CMS ENERGY CORP COCA COLA 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COGENT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COMMUNICATIONS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HLDGS</w:t>
      </w:r>
    </w:p>
    <w:p>
      <w:pPr>
        <w:spacing w:after="0" w:line="106"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COLGATE PALMOLIVE CO</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COLUMBIA BKG SYS INC</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COMCAST CORP NEW</w:t>
      </w:r>
    </w:p>
    <w:p>
      <w:pPr>
        <w:spacing w:after="0" w:line="4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COMFORT SYS USA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CONMED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CONMED CORP</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055622104</w:t>
            </w:r>
          </w:p>
        </w:tc>
        <w:tc>
          <w:tcPr>
            <w:tcW w:w="10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650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18,370</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0000FF"/>
              </w:rPr>
              <w:t>18,370</w:t>
            </w:r>
          </w:p>
        </w:tc>
        <w:tc>
          <w:tcPr>
            <w:tcW w:w="6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110122108</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18,792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366,246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366,156</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11135F101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10,792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9,647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LTD VT</w:t>
            </w: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11271J107</w:t>
            </w:r>
          </w:p>
        </w:tc>
        <w:tc>
          <w:tcPr>
            <w:tcW w:w="10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278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6,921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0000FF"/>
              </w:rPr>
              <w:t>6,921</w:t>
            </w:r>
          </w:p>
        </w:tc>
        <w:tc>
          <w:tcPr>
            <w:tcW w:w="6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SH</w:t>
            </w: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05589G102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72,427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3,015,270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3,003,305</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6,017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5,948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127190304</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88,287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272,609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270,666</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1,111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127387108</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7,090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26,029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26,029</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136375102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4,050</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142038108</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277,205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209,476</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67,729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148806102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37,422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8,357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149123101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7,445</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15202L107</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90,000</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NON-</w:t>
            </w: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153527205</w:t>
            </w:r>
          </w:p>
        </w:tc>
        <w:tc>
          <w:tcPr>
            <w:tcW w:w="10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35,237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800,109</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0000FF"/>
              </w:rPr>
              <w:t>798,269</w:t>
            </w:r>
          </w:p>
        </w:tc>
        <w:tc>
          <w:tcPr>
            <w:tcW w:w="6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333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1,507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VTG</w:t>
            </w: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156504300</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384,819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383,694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125269100</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1,525</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16411R208</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156,825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918,661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900,001</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7,304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11,356</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UNIT</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16411Q101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1,066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21,417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21,417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166764100</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106,499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713,990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698,298</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1,047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14,645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169656105</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30,510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13,341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12,677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674215207</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17,842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107,334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103,772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1,758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H1467J104</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15,544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171340102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57,813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611,389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599,352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11,099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171604101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32,742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856,448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854,329</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1,742</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17275R102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193,873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191,423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177835105</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64,220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582,442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580,847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18467V109</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82,187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65,172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17,015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C</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18539C204</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9,807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357,528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357,528</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189054109</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11,905</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12572Q105</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3,787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125896100</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9,982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171,902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168,025</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3,388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191216100</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83,385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78,843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4,542</w:t>
            </w:r>
          </w:p>
        </w:tc>
        <w:tc>
          <w:tcPr>
            <w:tcW w:w="0" w:type="dxa"/>
            <w:vAlign w:val="bottom"/>
          </w:tcPr>
          <w:p>
            <w:pPr>
              <w:spacing w:after="0"/>
              <w:rPr>
                <w:sz w:val="1"/>
                <w:szCs w:val="1"/>
                <w:color w:val="auto"/>
              </w:rPr>
            </w:pPr>
          </w:p>
        </w:tc>
      </w:tr>
      <w:tr>
        <w:trPr>
          <w:trHeight w:val="51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19239V302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48,184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633,500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630,909</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1,687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904</w:t>
            </w:r>
          </w:p>
        </w:tc>
        <w:tc>
          <w:tcPr>
            <w:tcW w:w="0" w:type="dxa"/>
            <w:vAlign w:val="bottom"/>
          </w:tcPr>
          <w:p>
            <w:pPr>
              <w:spacing w:after="0"/>
              <w:rPr>
                <w:sz w:val="1"/>
                <w:szCs w:val="1"/>
                <w:color w:val="auto"/>
              </w:rPr>
            </w:pPr>
          </w:p>
        </w:tc>
      </w:tr>
      <w:tr>
        <w:trPr>
          <w:trHeight w:val="60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194162103</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3,011</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197236102</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64,379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49,950</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14,429</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20030N101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6,041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6,041</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199908104</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31,260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151,989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151,606</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207410101</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62,277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568,692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567,251</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1,174</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2.625%</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207410AF8</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810,000</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2/0</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6" w:orient="portrait"/>
          <w:cols w:equalWidth="0" w:num="2">
            <w:col w:w="1600" w:space="120"/>
            <w:col w:w="9520"/>
          </w:cols>
          <w:pgMar w:left="380" w:top="127" w:right="279" w:bottom="0" w:gutter="0" w:footer="0" w:header="0"/>
        </w:sectPr>
      </w:pPr>
    </w:p>
    <w:bookmarkStart w:id="5" w:name="page6"/>
    <w:bookmarkEnd w:id="5"/>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CONMED CORP</w:t>
      </w:r>
    </w:p>
    <w:p>
      <w:pPr>
        <w:spacing w:after="0" w:line="232" w:lineRule="exact"/>
        <w:rPr>
          <w:sz w:val="20"/>
          <w:szCs w:val="20"/>
          <w:color w:val="auto"/>
        </w:rPr>
      </w:pPr>
    </w:p>
    <w:p>
      <w:pPr>
        <w:jc w:val="both"/>
        <w:ind w:right="240"/>
        <w:spacing w:after="0" w:line="422" w:lineRule="auto"/>
        <w:rPr>
          <w:sz w:val="20"/>
          <w:szCs w:val="20"/>
          <w:color w:val="auto"/>
        </w:rPr>
      </w:pPr>
      <w:r>
        <w:rPr>
          <w:rFonts w:ascii="Times New Roman" w:cs="Times New Roman" w:eastAsia="Times New Roman" w:hAnsi="Times New Roman"/>
          <w:sz w:val="16"/>
          <w:szCs w:val="16"/>
          <w:color w:val="0000FF"/>
        </w:rPr>
        <w:t>CONOCOPHILLIPS CONSTELLIUM SE COOPER COS INC</w:t>
      </w:r>
    </w:p>
    <w:p>
      <w:pPr>
        <w:ind w:right="440"/>
        <w:spacing w:after="0" w:line="302" w:lineRule="auto"/>
        <w:rPr>
          <w:sz w:val="20"/>
          <w:szCs w:val="20"/>
          <w:color w:val="auto"/>
        </w:rPr>
      </w:pPr>
      <w:r>
        <w:rPr>
          <w:rFonts w:ascii="Times New Roman" w:cs="Times New Roman" w:eastAsia="Times New Roman" w:hAnsi="Times New Roman"/>
          <w:sz w:val="16"/>
          <w:szCs w:val="16"/>
          <w:color w:val="0000FF"/>
        </w:rPr>
        <w:t>COPT DEFENSE PROPERTIES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CORTEVA INC</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COSTCO WHSL CORP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CRISPR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THERAPEUTICS AG</w:t>
      </w:r>
    </w:p>
    <w:p>
      <w:pPr>
        <w:spacing w:after="0" w:line="106"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CROWDSTRIKE HLDGS INC</w:t>
      </w:r>
    </w:p>
    <w:p>
      <w:pPr>
        <w:spacing w:after="0" w:line="54" w:lineRule="exact"/>
        <w:rPr>
          <w:sz w:val="20"/>
          <w:szCs w:val="20"/>
          <w:color w:val="auto"/>
        </w:rPr>
      </w:pPr>
    </w:p>
    <w:p>
      <w:pPr>
        <w:ind w:right="40"/>
        <w:spacing w:after="0" w:line="419" w:lineRule="auto"/>
        <w:rPr>
          <w:sz w:val="20"/>
          <w:szCs w:val="20"/>
          <w:color w:val="auto"/>
        </w:rPr>
      </w:pPr>
      <w:r>
        <w:rPr>
          <w:rFonts w:ascii="Times New Roman" w:cs="Times New Roman" w:eastAsia="Times New Roman" w:hAnsi="Times New Roman"/>
          <w:sz w:val="16"/>
          <w:szCs w:val="16"/>
          <w:color w:val="0000FF"/>
        </w:rPr>
        <w:t>CROWN CASTLE INC CROWN HLDGS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CULLEN FROST</w:t>
      </w:r>
    </w:p>
    <w:p>
      <w:pPr>
        <w:spacing w:after="0" w:line="30" w:lineRule="exact"/>
        <w:rPr>
          <w:sz w:val="20"/>
          <w:szCs w:val="20"/>
          <w:color w:val="auto"/>
        </w:rPr>
      </w:pPr>
    </w:p>
    <w:p>
      <w:pPr>
        <w:ind w:right="160"/>
        <w:spacing w:after="0" w:line="403" w:lineRule="auto"/>
        <w:rPr>
          <w:sz w:val="20"/>
          <w:szCs w:val="20"/>
          <w:color w:val="auto"/>
        </w:rPr>
      </w:pPr>
      <w:r>
        <w:rPr>
          <w:rFonts w:ascii="Times New Roman" w:cs="Times New Roman" w:eastAsia="Times New Roman" w:hAnsi="Times New Roman"/>
          <w:sz w:val="16"/>
          <w:szCs w:val="16"/>
          <w:color w:val="0000FF"/>
        </w:rPr>
        <w:t>BANKERS INC CVS HEALTH CORP</w:t>
      </w:r>
    </w:p>
    <w:p>
      <w:pPr>
        <w:ind w:right="480"/>
        <w:spacing w:after="0" w:line="302" w:lineRule="auto"/>
        <w:rPr>
          <w:sz w:val="20"/>
          <w:szCs w:val="20"/>
          <w:color w:val="auto"/>
        </w:rPr>
      </w:pPr>
      <w:r>
        <w:rPr>
          <w:rFonts w:ascii="Times New Roman" w:cs="Times New Roman" w:eastAsia="Times New Roman" w:hAnsi="Times New Roman"/>
          <w:sz w:val="16"/>
          <w:szCs w:val="16"/>
          <w:color w:val="0000FF"/>
        </w:rPr>
        <w:t>DANAHER CORPORATION</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DECKERS OUTDOOR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DEERE &amp; 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DELL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DEVON ENERGY CORP NEW</w:t>
      </w:r>
    </w:p>
    <w:p>
      <w:pPr>
        <w:spacing w:after="0" w:line="4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DIAMONDBACK ENERGY INC</w:t>
      </w:r>
    </w:p>
    <w:p>
      <w:pPr>
        <w:spacing w:after="0" w:line="41"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6"/>
          <w:szCs w:val="16"/>
          <w:color w:val="0000FF"/>
        </w:rPr>
        <w:t>DICKS SPORTING GOODS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DIGITAL RLTY TR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DIGITALBRIDGE GROUP INC</w:t>
      </w:r>
    </w:p>
    <w:p>
      <w:pPr>
        <w:spacing w:after="0" w:line="41"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color w:val="0000FF"/>
        </w:rPr>
        <w:t>DIGITALOCEAN HLDGS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DISNEY WALT CO</w:t>
      </w:r>
    </w:p>
    <w:p>
      <w:pPr>
        <w:spacing w:after="0" w:line="13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DOLLAR GEN CORP NEW</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DOMINION ENERGY INC</w:t>
      </w:r>
    </w:p>
    <w:p>
      <w:pPr>
        <w:spacing w:after="0" w:line="54" w:lineRule="exact"/>
        <w:rPr>
          <w:sz w:val="20"/>
          <w:szCs w:val="20"/>
          <w:color w:val="auto"/>
        </w:rPr>
      </w:pPr>
    </w:p>
    <w:p>
      <w:pPr>
        <w:ind w:right="40"/>
        <w:spacing w:after="0" w:line="466" w:lineRule="auto"/>
        <w:rPr>
          <w:sz w:val="20"/>
          <w:szCs w:val="20"/>
          <w:color w:val="auto"/>
        </w:rPr>
      </w:pPr>
      <w:r>
        <w:rPr>
          <w:rFonts w:ascii="Times New Roman" w:cs="Times New Roman" w:eastAsia="Times New Roman" w:hAnsi="Times New Roman"/>
          <w:sz w:val="16"/>
          <w:szCs w:val="16"/>
          <w:color w:val="0000FF"/>
        </w:rPr>
        <w:t>DOMINOS PIZZA INC DROPBOX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DT MIDSTREAM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DTE ENERGY CO</w:t>
      </w:r>
    </w:p>
    <w:p>
      <w:pPr>
        <w:spacing w:after="0" w:line="131"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color w:val="0000FF"/>
        </w:rPr>
        <w:t>DUCKHORN PORTFOLIO INC</w:t>
      </w:r>
    </w:p>
    <w:p>
      <w:pPr>
        <w:spacing w:after="0" w:line="41" w:lineRule="exact"/>
        <w:rPr>
          <w:sz w:val="20"/>
          <w:szCs w:val="20"/>
          <w:color w:val="auto"/>
        </w:rPr>
      </w:pPr>
    </w:p>
    <w:p>
      <w:pPr>
        <w:ind w:right="500"/>
        <w:spacing w:after="0" w:line="302" w:lineRule="auto"/>
        <w:rPr>
          <w:sz w:val="20"/>
          <w:szCs w:val="20"/>
          <w:color w:val="auto"/>
        </w:rPr>
      </w:pPr>
      <w:r>
        <w:rPr>
          <w:rFonts w:ascii="Times New Roman" w:cs="Times New Roman" w:eastAsia="Times New Roman" w:hAnsi="Times New Roman"/>
          <w:sz w:val="16"/>
          <w:szCs w:val="16"/>
          <w:color w:val="0000FF"/>
        </w:rPr>
        <w:t>DUPONT DE NEMOURS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EAGLE MATLS INC</w:t>
      </w:r>
    </w:p>
    <w:p>
      <w:pPr>
        <w:spacing w:after="0" w:line="131"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6"/>
          <w:szCs w:val="16"/>
          <w:color w:val="0000FF"/>
        </w:rPr>
        <w:t>EASTERLY GOVT PPTYS INC</w:t>
      </w:r>
    </w:p>
    <w:p>
      <w:pPr>
        <w:spacing w:after="0" w:line="54" w:lineRule="exact"/>
        <w:rPr>
          <w:sz w:val="20"/>
          <w:szCs w:val="20"/>
          <w:color w:val="auto"/>
        </w:rPr>
      </w:pPr>
    </w:p>
    <w:p>
      <w:pPr>
        <w:ind w:right="120"/>
        <w:spacing w:after="0" w:line="437" w:lineRule="auto"/>
        <w:rPr>
          <w:sz w:val="20"/>
          <w:szCs w:val="20"/>
          <w:color w:val="auto"/>
        </w:rPr>
      </w:pPr>
      <w:r>
        <w:rPr>
          <w:rFonts w:ascii="Times New Roman" w:cs="Times New Roman" w:eastAsia="Times New Roman" w:hAnsi="Times New Roman"/>
          <w:sz w:val="16"/>
          <w:szCs w:val="16"/>
          <w:color w:val="0000FF"/>
        </w:rPr>
        <w:t>EATON CORP PLC ECOVYST INC ELI LILLY &amp; CO EMERSON ELEC CO ENBRIDGE INC</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2.250%</w:t>
            </w: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207410AH4</w:t>
            </w:r>
          </w:p>
        </w:tc>
        <w:tc>
          <w:tcPr>
            <w:tcW w:w="9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3,005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3,000,000</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0000FF"/>
              </w:rPr>
              <w:t>3,000,000</w:t>
            </w:r>
          </w:p>
        </w:tc>
        <w:tc>
          <w:tcPr>
            <w:tcW w:w="7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6/1</w:t>
            </w: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20825C104</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74,516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641,990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639,427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1,465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SHS</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F21107101</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21,399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16,891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3,682</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216648402</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12,063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31,875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31,135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SHS BEN INT</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22002T108</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85,155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3,322,480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3,309,217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8,340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4,923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22052L104</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158,949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150,821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8,128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22160K105</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10,360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14,904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791</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NAMEN AKT</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H17182108</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45,332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34,784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10,548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22788C105</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19,388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75,936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69,458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6,343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22822V101</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26,982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234,235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234,235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228368106</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58,587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56,794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229899109</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40,345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371,879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356,142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2,197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13,540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126650100</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75,466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955,747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953,467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1,529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235851102</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81,288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351,379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349,539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1,376</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243537107</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9,647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9,470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244199105</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23,748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59,390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57,183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2,134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C</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24703L202</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26,100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25179M103</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38,089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38,089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25278X109</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28,006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180,593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177,105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1,605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1,883</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253393102</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5,387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253868103</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51,855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51,855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NEW</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25401T603</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16,495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940,423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926,563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13,860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12/0</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25402DAB8</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254687106</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4,234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256677105</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62,894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462,627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461,806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346</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25746U109</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7,338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7,338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25754A201</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97,271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235,964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234,544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996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424</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3/0</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26210CAD6</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COMMON</w:t>
            </w: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23345M107</w:t>
            </w:r>
          </w:p>
        </w:tc>
        <w:tc>
          <w:tcPr>
            <w:tcW w:w="9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29,118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531,358</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0000FF"/>
              </w:rPr>
              <w:t>528,624</w:t>
            </w:r>
          </w:p>
        </w:tc>
        <w:tc>
          <w:tcPr>
            <w:tcW w:w="7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rPr>
              <w:t>2,052</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682</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STOCK</w:t>
            </w: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233331107</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78,231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709,518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700,171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8,368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26414D106</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3,368,871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3,362,178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5,881</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26614N102</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3,063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26969P108</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37,311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35,574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27616P103</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34,503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2,567,196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2,561,443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SHS</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G29183103</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36,173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150,207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146,124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3,878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27923Q109</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47,365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4,848,021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4,812,213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20,642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15,166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532457108</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3,615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291011104</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17,534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17,534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29250N105</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58,661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1,628,197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1,590,338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19,411</w:t>
            </w:r>
          </w:p>
        </w:tc>
        <w:tc>
          <w:tcPr>
            <w:tcW w:w="0" w:type="dxa"/>
            <w:vAlign w:val="bottom"/>
          </w:tcPr>
          <w:p>
            <w:pPr>
              <w:spacing w:after="0"/>
              <w:rPr>
                <w:sz w:val="1"/>
                <w:szCs w:val="1"/>
                <w:color w:val="auto"/>
              </w:rPr>
            </w:pPr>
          </w:p>
        </w:tc>
      </w:tr>
    </w:tbl>
    <w:p>
      <w:pPr>
        <w:sectPr>
          <w:pgSz w:w="11900" w:h="16968" w:orient="portrait"/>
          <w:cols w:equalWidth="0" w:num="2">
            <w:col w:w="1620" w:space="100"/>
            <w:col w:w="9520"/>
          </w:cols>
          <w:pgMar w:left="380" w:top="228" w:right="27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0000FF"/>
        </w:rPr>
        <w:t>ENCORE WIRE CORP</w:t>
      </w:r>
    </w:p>
    <w:p>
      <w:pPr>
        <w:spacing w:after="0" w:line="144"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ENERGY TRANSFER L 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ENERPLUS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ENLINK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MIDSTREAM LLC</w:t>
      </w:r>
    </w:p>
    <w:p>
      <w:pPr>
        <w:spacing w:after="0" w:line="106"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ENPHASE ENERGY INC</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ENPHASE ENERGY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ENTERPRISE PRODS PARTNERS 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ENVESTNET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EOG RES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EPR PPTYS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EPR PPTYS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EQUINIX INC</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EQUITRANS MIDSTREAM CORP</w:t>
      </w:r>
    </w:p>
    <w:p>
      <w:pPr>
        <w:spacing w:after="0" w:line="41" w:lineRule="exact"/>
        <w:rPr>
          <w:sz w:val="20"/>
          <w:szCs w:val="20"/>
          <w:color w:val="auto"/>
        </w:rPr>
      </w:pPr>
    </w:p>
    <w:p>
      <w:pPr>
        <w:ind w:right="520"/>
        <w:spacing w:after="0" w:line="302" w:lineRule="auto"/>
        <w:rPr>
          <w:sz w:val="20"/>
          <w:szCs w:val="20"/>
          <w:color w:val="auto"/>
        </w:rPr>
      </w:pPr>
      <w:r>
        <w:rPr>
          <w:rFonts w:ascii="Times New Roman" w:cs="Times New Roman" w:eastAsia="Times New Roman" w:hAnsi="Times New Roman"/>
          <w:sz w:val="16"/>
          <w:szCs w:val="16"/>
          <w:color w:val="0000FF"/>
        </w:rPr>
        <w:t>EQUITY RESIDENTIAL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ETSY INC</w:t>
      </w:r>
    </w:p>
    <w:p>
      <w:pPr>
        <w:spacing w:after="0" w:line="219"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EVEREST GROUP LTD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EVERGY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EXACT SCIENCES CORP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EXCELERATE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COM UT LTD PTN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COM UNIT REP LTD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 3/0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2.625%12/0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PFD C CV 5.75%</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CONV PFD 9% SR 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 BEN INT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0.125%10/0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NOTE 0.375% 3/1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 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292562105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29273V100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292766102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29336T100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29355A107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29355AAK3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293792107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29404KAG1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26875P101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26884U208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26884U307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29444U700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294600101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29476L107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29786AAJ5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G3223R108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30034W106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30063PAB1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30069T101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81,318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380,702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378,277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1,034</w:t>
            </w:r>
          </w:p>
        </w:tc>
      </w:tr>
      <w:tr>
        <w:trPr>
          <w:trHeight w:val="429"/>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231,640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16,785,510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16,486,096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107,343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192,071</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64,156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4,182,271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4,173,263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2,062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6,946</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22,242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1,829,105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1,763,485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9,142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56,478</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4,925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37,271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37,271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123,488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4,686,444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4,594,075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37,358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55,011</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2,493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114,202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944,212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933,216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9,489</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7,911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902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57,522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5,650,531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5,621,748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21,894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6,889</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6,177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101,000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2,460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6,607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2,786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2,824</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8,385,000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243,342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238,244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3,955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1,143</w:t>
            </w:r>
          </w:p>
        </w:tc>
      </w:tr>
    </w:tbl>
    <w:p>
      <w:pPr>
        <w:spacing w:after="0" w:line="202" w:lineRule="exact"/>
        <w:rPr>
          <w:sz w:val="20"/>
          <w:szCs w:val="20"/>
          <w:color w:val="auto"/>
        </w:rPr>
      </w:pPr>
    </w:p>
    <w:p>
      <w:pPr>
        <w:sectPr>
          <w:pgSz w:w="11900" w:h="16838" w:orient="portrait"/>
          <w:cols w:equalWidth="0" w:num="4">
            <w:col w:w="1580" w:space="140"/>
            <w:col w:w="1060" w:space="160"/>
            <w:col w:w="860" w:space="720"/>
            <w:col w:w="6720"/>
          </w:cols>
          <w:pgMar w:left="380" w:top="152" w:right="279" w:bottom="0" w:gutter="0" w:footer="0" w:header="0"/>
        </w:sect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EXXON MOBIL CORP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FEDERAL RLTY INVT</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 BEN INT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 NEW</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NEW</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FEDERAL SIGNAL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FEDEX CORP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FIRST BANCORP N 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FIRST SOLAR INC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FIRST TR MID CAP</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SHS</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CORE ALPHAD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FLUENCE ENERGY</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FORD MTR CO DEL</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FORD MTR CO DEL</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3/1</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FORTINET INC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FOUR CORNERS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PPTY TR INC</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FREEPORT-</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B</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MCMORAN INC</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GALLAGHER</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ARTHUR J &amp; CO</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GAMING &amp; LEISURE</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PPTYS INC</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GENERAL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DYNAMICS CORP</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GENERAL ELECTRIC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GENESIS ENERGY L</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LTD</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PARTN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30231G102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313745101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313855108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31428X106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318910106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336433107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33735B108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34379V103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345370860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345370CZ1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34959E109</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35086T109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35671D857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363576109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36467J108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369550108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369604301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371927104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69,606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696,202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694,876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80,346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80,346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64,241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837,119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834,435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1,951</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88,952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351,631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350,818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232</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67,410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1,821,399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1,816,893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4,213</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29,091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2,811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184,509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184,509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46,243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38,698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7,545</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9,266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63,896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2,525,518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2,519,026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1,128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5,364</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35,914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843,642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820,553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22,396</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75,412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335,342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333,341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1,493</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163,400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163,400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27,379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105,438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101,563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3,875</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14,076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48,499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4,188,175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4,122,934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27,708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37,533</w:t>
            </w:r>
          </w:p>
        </w:tc>
      </w:tr>
    </w:tbl>
    <w:p>
      <w:pPr>
        <w:sectPr>
          <w:pgSz w:w="11900" w:h="16838" w:orient="portrait"/>
          <w:cols w:equalWidth="0" w:num="3">
            <w:col w:w="2620" w:space="320"/>
            <w:col w:w="940" w:space="720"/>
            <w:col w:w="6640"/>
          </w:cols>
          <w:pgMar w:left="380" w:top="152" w:right="27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0000FF"/>
        </w:rPr>
        <w:t>GENTHERM INC</w:t>
      </w:r>
    </w:p>
    <w:p>
      <w:pPr>
        <w:spacing w:after="0" w:line="144"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GILEAD SCIENCES INC</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GLACIER BANCORP INC NEW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GLOBAL X FDS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GLOBAL X FDS</w:t>
      </w:r>
    </w:p>
    <w:p>
      <w:pPr>
        <w:spacing w:after="0" w:line="219"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41" w:lineRule="exact"/>
        <w:rPr>
          <w:sz w:val="20"/>
          <w:szCs w:val="20"/>
          <w:color w:val="auto"/>
        </w:rPr>
      </w:pPr>
    </w:p>
    <w:p>
      <w:pPr>
        <w:ind w:right="360"/>
        <w:spacing w:after="0" w:line="338" w:lineRule="auto"/>
        <w:rPr>
          <w:sz w:val="20"/>
          <w:szCs w:val="20"/>
          <w:color w:val="auto"/>
        </w:rPr>
      </w:pPr>
      <w:r>
        <w:rPr>
          <w:rFonts w:ascii="Times New Roman" w:cs="Times New Roman" w:eastAsia="Times New Roman" w:hAnsi="Times New Roman"/>
          <w:sz w:val="15"/>
          <w:szCs w:val="15"/>
          <w:color w:val="0000FF"/>
        </w:rPr>
        <w:t>GRANITE REAL ESTATE INVT TR</w:t>
      </w:r>
    </w:p>
    <w:p>
      <w:pPr>
        <w:spacing w:after="0" w:line="18"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HALOZYME THERAPEUTICS INC</w:t>
      </w:r>
    </w:p>
    <w:p>
      <w:pPr>
        <w:spacing w:after="0" w:line="41"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HCA HEALTHCARE INC</w:t>
      </w:r>
    </w:p>
    <w:p>
      <w:pPr>
        <w:spacing w:after="0" w:line="54" w:lineRule="exact"/>
        <w:rPr>
          <w:sz w:val="20"/>
          <w:szCs w:val="20"/>
          <w:color w:val="auto"/>
        </w:rPr>
      </w:pPr>
    </w:p>
    <w:p>
      <w:pPr>
        <w:ind w:right="600"/>
        <w:spacing w:after="0" w:line="419" w:lineRule="auto"/>
        <w:rPr>
          <w:sz w:val="20"/>
          <w:szCs w:val="20"/>
          <w:color w:val="auto"/>
        </w:rPr>
      </w:pPr>
      <w:r>
        <w:rPr>
          <w:rFonts w:ascii="Times New Roman" w:cs="Times New Roman" w:eastAsia="Times New Roman" w:hAnsi="Times New Roman"/>
          <w:sz w:val="16"/>
          <w:szCs w:val="16"/>
          <w:color w:val="0000FF"/>
        </w:rPr>
        <w:t>HERSHEY CO HESS CORP</w:t>
      </w:r>
    </w:p>
    <w:p>
      <w:pPr>
        <w:spacing w:after="0" w:line="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HESS MIDSTREAM LP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HEXCEL CORP NEW</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HILLTOP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HOME DEPOT INC</w:t>
      </w:r>
    </w:p>
    <w:p>
      <w:pPr>
        <w:spacing w:after="0" w:line="13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HONEYWELL INTL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HOST HOTELS &amp; RESORTS INC</w:t>
      </w:r>
    </w:p>
    <w:p>
      <w:pPr>
        <w:spacing w:after="0" w:line="54" w:lineRule="exact"/>
        <w:rPr>
          <w:sz w:val="20"/>
          <w:szCs w:val="20"/>
          <w:color w:val="auto"/>
        </w:rPr>
      </w:pPr>
    </w:p>
    <w:p>
      <w:pPr>
        <w:ind w:right="500"/>
        <w:spacing w:after="0" w:line="423" w:lineRule="auto"/>
        <w:rPr>
          <w:sz w:val="20"/>
          <w:szCs w:val="20"/>
          <w:color w:val="auto"/>
        </w:rPr>
      </w:pPr>
      <w:r>
        <w:rPr>
          <w:rFonts w:ascii="Times New Roman" w:cs="Times New Roman" w:eastAsia="Times New Roman" w:hAnsi="Times New Roman"/>
          <w:sz w:val="16"/>
          <w:szCs w:val="16"/>
          <w:color w:val="0000FF"/>
        </w:rPr>
        <w:t>HUBBELL INC IDACORP INC ILLUMINA INC INNOSPEC INC</w:t>
      </w:r>
    </w:p>
    <w:p>
      <w:pPr>
        <w:spacing w:after="0" w:line="2"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INTEGER HLDGS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INTEL CORP</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INTERCONTINENTAL EXCHANGE 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INTERDIGITAL INC</w:t>
      </w:r>
    </w:p>
    <w:p>
      <w:pPr>
        <w:spacing w:after="0" w:line="219"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4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6"/>
          <w:szCs w:val="16"/>
          <w:color w:val="0000FF"/>
        </w:rPr>
        <w:t>INTL GNRL INSURANCE HLDNGS 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NASDAQ 100 COVER</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AUTONMOUS EV ETF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6"/>
          <w:szCs w:val="16"/>
          <w:color w:val="0000FF"/>
        </w:rPr>
        <w:t>UNIT 99/99/9999</w:t>
      </w:r>
    </w:p>
    <w:p>
      <w:pPr>
        <w:spacing w:after="0" w:line="4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NOTE 1.000% 8/1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 SHS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NOTE 3.500% 6/0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37253A103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375558103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37637Q105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37954Y483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37954Y624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38141G104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387437114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40637HAF6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40412C101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427866108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42809H107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428103105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428291108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432748101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437076102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438516106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44107P104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443510607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451107106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452327109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45768S105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45826H109</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458140100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45866F104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45867GAD3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459200101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G4809J106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37,428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29,064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8,364</w:t>
            </w:r>
          </w:p>
        </w:tc>
      </w:tr>
      <w:tr>
        <w:trPr>
          <w:trHeight w:val="429"/>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104,605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1,291,264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1,278,240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11,074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14,903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360,683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351,786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4,468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12,770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736,419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736,419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20,161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18,031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2,130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131,756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341,541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339,016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16,600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2,250,000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19,366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67,236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360,629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360,061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63,530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63,530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21,431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677,563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672,007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3,730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14,028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190,216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186,974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3,242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12,959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106,621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307,663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301,153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6,139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143,648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684,983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677,292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6,839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33,198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33,198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94,793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288,186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286,346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1,266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204,925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201,855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2,063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5,739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2,315</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33,521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272,000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271,283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123,915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121,021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2,894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74,291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60,302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13,989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62,421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61,344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18,861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115,321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115,321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13,286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1,031,530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1,019,310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12,220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89" w:lineRule="exact"/>
        <w:rPr>
          <w:sz w:val="20"/>
          <w:szCs w:val="20"/>
          <w:color w:val="auto"/>
        </w:rPr>
      </w:pPr>
    </w:p>
    <w:p>
      <w:pPr>
        <w:sectPr>
          <w:pgSz w:w="11900" w:h="16838" w:orient="portrait"/>
          <w:cols w:equalWidth="0" w:num="4">
            <w:col w:w="1620" w:space="100"/>
            <w:col w:w="1040" w:space="180"/>
            <w:col w:w="860" w:space="720"/>
            <w:col w:w="672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 EXCH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SOLAR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46138G706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TRADED FD TR II</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S&amp;P500 EQL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0000FF"/>
              </w:rPr>
              <w:t>EXCHANGE TRADED</w:t>
            </w:r>
          </w:p>
        </w:tc>
        <w:tc>
          <w:tcPr>
            <w:tcW w:w="1220" w:type="dxa"/>
            <w:vAlign w:val="bottom"/>
            <w:vMerge w:val="continue"/>
          </w:tcPr>
          <w:p>
            <w:pPr>
              <w:spacing w:after="0"/>
              <w:rPr>
                <w:sz w:val="14"/>
                <w:szCs w:val="14"/>
                <w:color w:val="auto"/>
              </w:rPr>
            </w:pPr>
          </w:p>
        </w:tc>
        <w:tc>
          <w:tcPr>
            <w:tcW w:w="84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0000FF"/>
              </w:rPr>
              <w:t>46137V357</w:t>
            </w:r>
          </w:p>
        </w:tc>
        <w:tc>
          <w:tcPr>
            <w:tcW w:w="0" w:type="dxa"/>
            <w:vAlign w:val="bottom"/>
          </w:tcPr>
          <w:p>
            <w:pPr>
              <w:spacing w:after="0"/>
              <w:rPr>
                <w:sz w:val="1"/>
                <w:szCs w:val="1"/>
                <w:color w:val="auto"/>
              </w:rPr>
            </w:pPr>
          </w:p>
        </w:tc>
      </w:tr>
      <w:tr>
        <w:trPr>
          <w:trHeight w:val="202"/>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 T</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WGT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6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 QQQ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SER 1</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46090E103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IRON MTN INC DEL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46284V101</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MSCI</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46434G103</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464287150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TTL STK</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S&amp;P500</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464287200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US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464287226</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AGGBD ET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IBOXX INV CP</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464287242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400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7,500</w:t>
            </w:r>
          </w:p>
        </w:tc>
      </w:tr>
      <w:tr>
        <w:trPr>
          <w:trHeight w:val="605"/>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5"/>
              </w:rPr>
              <w:t>30,695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194,517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149,382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35,811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9,324</w:t>
            </w:r>
          </w:p>
        </w:tc>
      </w:tr>
      <w:tr>
        <w:trPr>
          <w:trHeight w:val="517"/>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5,800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14,162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11,200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2,962</w:t>
            </w:r>
          </w:p>
        </w:tc>
      </w:tr>
      <w:tr>
        <w:trPr>
          <w:trHeight w:val="328"/>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784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11,200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1,193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23,575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504"/>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5,364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r>
      <w:tr>
        <w:trPr>
          <w:trHeight w:val="504"/>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5"/>
              </w:rPr>
              <w:t>10,975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22,978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19,701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3,277</w:t>
            </w:r>
          </w:p>
        </w:tc>
      </w:tr>
      <w:tr>
        <w:trPr>
          <w:trHeight w:val="504"/>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1,943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17,632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1,946</w:t>
            </w:r>
          </w:p>
        </w:tc>
      </w:tr>
      <w:tr>
        <w:trPr>
          <w:trHeight w:val="504"/>
        </w:trPr>
        <w:tc>
          <w:tcPr>
            <w:tcW w:w="6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3,454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31,212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31,212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2">
            <w:col w:w="3880" w:space="720"/>
            <w:col w:w="6640"/>
          </w:cols>
          <w:pgMar w:left="380" w:top="127" w:right="279" w:bottom="0" w:gutter="0" w:footer="0" w:header="0"/>
          <w:type w:val="continuous"/>
        </w:sectPr>
      </w:pPr>
    </w:p>
    <w:bookmarkStart w:id="8" w:name="page9"/>
    <w:bookmarkEnd w:id="8"/>
    <w:p>
      <w:pPr>
        <w:spacing w:after="0"/>
        <w:tabs>
          <w:tab w:leader="none" w:pos="1700" w:val="left"/>
        </w:tabs>
        <w:rPr>
          <w:sz w:val="20"/>
          <w:szCs w:val="20"/>
          <w:color w:val="auto"/>
        </w:rPr>
      </w:pPr>
      <w:r>
        <w:rPr>
          <w:rFonts w:ascii="Times New Roman" w:cs="Times New Roman" w:eastAsia="Times New Roman" w:hAnsi="Times New Roman"/>
          <w:sz w:val="16"/>
          <w:szCs w:val="16"/>
          <w:color w:val="0000FF"/>
        </w:rPr>
        <w:t>ISHARES TR</w:t>
      </w:r>
      <w:r>
        <w:rPr>
          <w:sz w:val="20"/>
          <w:szCs w:val="20"/>
          <w:color w:val="auto"/>
        </w:rPr>
        <w:tab/>
      </w:r>
      <w:r>
        <w:rPr>
          <w:rFonts w:ascii="Times New Roman" w:cs="Times New Roman" w:eastAsia="Times New Roman" w:hAnsi="Times New Roman"/>
          <w:sz w:val="16"/>
          <w:szCs w:val="16"/>
          <w:color w:val="0000FF"/>
        </w:rPr>
        <w:t>S&amp;P 500 GRWT 464287309</w:t>
      </w:r>
    </w:p>
    <w:p>
      <w:pPr>
        <w:spacing w:after="0" w:line="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0000FF"/>
        </w:rPr>
        <w:t>ETF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0000FF"/>
                <w:w w:val="91"/>
              </w:rPr>
              <w:t>262</w:t>
            </w:r>
          </w:p>
        </w:tc>
        <w:tc>
          <w:tcPr>
            <w:tcW w:w="13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3,485 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0000FF"/>
              </w:rPr>
              <w:t>4</w:t>
            </w: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3,485</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89" w:lineRule="exact"/>
        <w:rPr>
          <w:sz w:val="20"/>
          <w:szCs w:val="20"/>
          <w:color w:val="auto"/>
        </w:rPr>
      </w:pPr>
    </w:p>
    <w:p>
      <w:pPr>
        <w:sectPr>
          <w:pgSz w:w="11900" w:h="16838" w:orient="portrait"/>
          <w:cols w:equalWidth="0" w:num="2">
            <w:col w:w="4080" w:space="720"/>
            <w:col w:w="6440"/>
          </w:cols>
          <w:pgMar w:left="380" w:top="127" w:right="279" w:bottom="0" w:gutter="0" w:footer="0" w:header="0"/>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1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J &amp; J SNACK FOODS CORP</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0000FF"/>
        </w:rPr>
        <w:t>J P MORGAN EXCHANGE TRADED F</w:t>
      </w:r>
    </w:p>
    <w:p>
      <w:pPr>
        <w:spacing w:after="0" w:line="5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JACOBS SOLUTIONS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JAZZ INVESTMENTS I LTD</w:t>
      </w:r>
    </w:p>
    <w:p>
      <w:pPr>
        <w:spacing w:after="0" w:line="41" w:lineRule="exact"/>
        <w:rPr>
          <w:sz w:val="20"/>
          <w:szCs w:val="20"/>
          <w:color w:val="auto"/>
        </w:rPr>
      </w:pPr>
    </w:p>
    <w:p>
      <w:pPr>
        <w:ind w:right="700"/>
        <w:spacing w:after="0" w:line="302"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JPMORGAN CHASE &amp; CO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KIMBELL RTY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PARTNERS LP</w:t>
      </w:r>
    </w:p>
    <w:p>
      <w:pPr>
        <w:spacing w:after="0" w:line="106"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KINDER MORGAN INC DEL</w:t>
      </w:r>
    </w:p>
    <w:p>
      <w:pPr>
        <w:spacing w:after="0" w:line="4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KINETIK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KROGER 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L3HARRIS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LANTHEUS HLDGS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LATTICE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20" w:lineRule="exact"/>
        <w:rPr>
          <w:sz w:val="20"/>
          <w:szCs w:val="20"/>
          <w:color w:val="auto"/>
        </w:rPr>
      </w:pPr>
      <w:r>
        <w:rPr>
          <w:sz w:val="20"/>
          <w:szCs w:val="20"/>
          <w:color w:val="auto"/>
        </w:rPr>
        <w:br w:type="column"/>
      </w:r>
    </w:p>
    <w:p>
      <w:pPr>
        <w:ind w:right="160"/>
        <w:spacing w:after="0" w:line="302" w:lineRule="auto"/>
        <w:rPr>
          <w:sz w:val="20"/>
          <w:szCs w:val="20"/>
          <w:color w:val="auto"/>
        </w:rPr>
      </w:pPr>
      <w:r>
        <w:rPr>
          <w:rFonts w:ascii="Times New Roman" w:cs="Times New Roman" w:eastAsia="Times New Roman" w:hAnsi="Times New Roman"/>
          <w:sz w:val="16"/>
          <w:szCs w:val="16"/>
          <w:color w:val="0000FF"/>
        </w:rPr>
        <w:t>20 YR TR BD ETF</w:t>
      </w:r>
    </w:p>
    <w:p>
      <w:pPr>
        <w:spacing w:after="0" w:line="41"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MSCI EAFE ETF</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RUS 1000 VAL ETF</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S&amp;P MC 400GR ETF</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RUS 1000 GRW ETF</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RUSSELL 2000 ETF</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CORE S&amp;P US GWT</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RUSSELL 3000 ETF</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S&amp;P MC 400VL ETF</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US TELECOM ETF</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4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IBOXX HI YD ETF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MBS ETF</w:t>
      </w:r>
    </w:p>
    <w:p>
      <w:pPr>
        <w:spacing w:after="0" w:line="13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0-5YR HI YL CP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NASDAQ EQT PREM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NOTE 2.000% 6/1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UNIT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COM NEW CL 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2.625%12/1</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464287432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464287465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464287507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464287598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464287606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464287614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464287655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464287671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464287689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464287705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464287713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464287804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464288513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464288588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46434V407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466032109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46654Q203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46982L108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472145AF8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478160104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49435R102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49456B101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02215L209</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501044101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502431109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516544AB9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518415104</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27,562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278,739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272,863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5,876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10,689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10,930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15,926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96,373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88,821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1,329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6,223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3,463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5,637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52,878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52,877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125,628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125,628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8,124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7,495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17,908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6,520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6,444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74,157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443,681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440,894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1,503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1,284</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341,966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341,794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875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148,677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948,555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938,711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1,180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8,664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162,972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958,096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947,153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1,121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9,822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148,200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148,200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72,763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4,124,911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4,048,987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40,360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35,564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31,589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945,789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944,289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33,325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33,325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4,069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19,122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109,202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102,829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6,373</w:t>
            </w:r>
          </w:p>
        </w:tc>
      </w:tr>
    </w:tbl>
    <w:p>
      <w:pPr>
        <w:spacing w:after="0" w:line="289" w:lineRule="exact"/>
        <w:rPr>
          <w:sz w:val="20"/>
          <w:szCs w:val="20"/>
          <w:color w:val="auto"/>
        </w:rPr>
      </w:pPr>
    </w:p>
    <w:p>
      <w:pPr>
        <w:sectPr>
          <w:pgSz w:w="11900" w:h="16838" w:orient="portrait"/>
          <w:cols w:equalWidth="0" w:num="4">
            <w:col w:w="1600" w:space="120"/>
            <w:col w:w="1120" w:space="100"/>
            <w:col w:w="860" w:space="720"/>
            <w:col w:w="6720"/>
          </w:cols>
          <w:pgMar w:left="380" w:top="127" w:right="279" w:bottom="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LAUDER ESTEE COS</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518439104</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LEGALZOOM COM</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52466B103</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LENNAR CORP</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526057104</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LIBERTY MEDIA</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2.250%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531229AQ5</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 DEL</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1,608</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265</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33,621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2,975,276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2,968,340</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1,274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5,662</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6,804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6,804</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1,000,000</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2">
            <w:col w:w="3880" w:space="720"/>
            <w:col w:w="6640"/>
          </w:cols>
          <w:pgMar w:left="380" w:top="127"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LINDE PLC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SHS</w:t>
            </w:r>
          </w:p>
        </w:tc>
        <w:tc>
          <w:tcPr>
            <w:tcW w:w="0" w:type="dxa"/>
            <w:vAlign w:val="bottom"/>
          </w:tcPr>
          <w:p>
            <w:pPr>
              <w:spacing w:after="0"/>
              <w:rPr>
                <w:sz w:val="1"/>
                <w:szCs w:val="1"/>
                <w:color w:val="auto"/>
              </w:rPr>
            </w:pPr>
          </w:p>
        </w:tc>
      </w:tr>
      <w:tr>
        <w:trPr>
          <w:trHeight w:val="34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LITHIA MTRS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LITTELFUSE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LIVENT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LIVENT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9"/>
              </w:rPr>
              <w:t>NOTE 4.125%</w:t>
            </w:r>
          </w:p>
        </w:tc>
        <w:tc>
          <w:tcPr>
            <w:tcW w:w="0" w:type="dxa"/>
            <w:vAlign w:val="bottom"/>
          </w:tcPr>
          <w:p>
            <w:pPr>
              <w:spacing w:after="0"/>
              <w:rPr>
                <w:sz w:val="1"/>
                <w:szCs w:val="1"/>
                <w:color w:val="auto"/>
              </w:rPr>
            </w:pPr>
          </w:p>
        </w:tc>
      </w:tr>
      <w:tr>
        <w:trPr>
          <w:trHeight w:val="113"/>
        </w:trPr>
        <w:tc>
          <w:tcPr>
            <w:tcW w:w="1640" w:type="dxa"/>
            <w:vAlign w:val="bottom"/>
            <w:vMerge w:val="continue"/>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7/1</w:t>
            </w: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LOCKHEED MARTIN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LOWES COS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LUCID GROUP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LULULEMON</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ATHLETICA INC</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LUMENTUM HLDGS</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0.500%12/1</w:t>
            </w: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LXP INDUSTRIAL</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PFD CONV</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TRUST</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 C</w:t>
            </w: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MANULIFE FINL</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MARATHON OIL</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MARRIOTT</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01"/>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VACATIONS</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3.250%12/1</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WORLDWIDE</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MARTIN MARIETTA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MATLS INC</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MASONITE INTL</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MASTERCARD</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INCORPORATED</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MCCORMICK &amp; CO</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 NON</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VTG</w:t>
            </w: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MCDONALDS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MEDTRONIC PLC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SHS</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MERCK &amp; CO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MERCURY SYS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MERIT MED SYS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METHANEX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MGP INGREDIENTS</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INC NEW</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1.875%11/1</w:t>
            </w: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MICROCHIP</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MICROSOFT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MOELIS &amp; CO</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MONGODB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9"/>
              </w:rPr>
              <w:t>NOTE 0.250%</w:t>
            </w:r>
          </w:p>
        </w:tc>
        <w:tc>
          <w:tcPr>
            <w:tcW w:w="0" w:type="dxa"/>
            <w:vAlign w:val="bottom"/>
          </w:tcPr>
          <w:p>
            <w:pPr>
              <w:spacing w:after="0"/>
              <w:rPr>
                <w:sz w:val="1"/>
                <w:szCs w:val="1"/>
                <w:color w:val="auto"/>
              </w:rPr>
            </w:pPr>
          </w:p>
        </w:tc>
      </w:tr>
      <w:tr>
        <w:trPr>
          <w:trHeight w:val="113"/>
        </w:trPr>
        <w:tc>
          <w:tcPr>
            <w:tcW w:w="1640" w:type="dxa"/>
            <w:vAlign w:val="bottom"/>
            <w:vMerge w:val="continue"/>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1/1</w:t>
            </w: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MONOLITHIC PWR</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SYS INC</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MONRO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MOOG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MOTOROLA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SOLUTIONS INC</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MP MATERIALS</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MPLX LP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113"/>
        </w:trPr>
        <w:tc>
          <w:tcPr>
            <w:tcW w:w="1640" w:type="dxa"/>
            <w:vAlign w:val="bottom"/>
            <w:vMerge w:val="continue"/>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REP LTD</w:t>
            </w: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NATIONAL BK</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CORP</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NETFLIX INC</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NEWMONT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NEXTDECADE CORP</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G54950103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644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40"/>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536797103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14,898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45,244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44,512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537008104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25,938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96,942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95,397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665</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53814L108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172,125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159,931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11,524</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53814LAB4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460,000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539830109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10,002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22,067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22,033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548661107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23,999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107,835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107,127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549498103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10,578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5,455</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550021109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1,750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55024UAD1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529043309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56501R106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9,343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565849106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209,052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302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208,750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57164YAF4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573284106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40,923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575385109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73,303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865,855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861,705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2,593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57636Q104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540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579780206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88,728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85,586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3,142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580135101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6,372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G5960L103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11,259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136,671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135,117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58933Y105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19,556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589378108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49,536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1,354,566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1,343,926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5,636</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589889104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56,845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748,350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746,138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1,738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59151K108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17,115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55303JAB2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595017104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82,376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913,466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908,181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3,940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594918104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230,656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613,381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600,053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12,769</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60786M105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63,000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1,122,386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1,119,110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2,681</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60937PAD8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2,450,000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609839105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12,872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610236101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16,328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556,520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554,163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2,357</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615394202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77,674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536,497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533,089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1,035</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620076307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93,325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298,076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295,302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2,316</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553368101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49,267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39,563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9,704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55336V100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1,793,525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1,750,698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12,154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30,673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633707104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34,070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916,103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912,835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64110L106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2,819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651639106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9,409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227,318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227,318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65342K105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414,786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414,786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2">
            <w:col w:w="2700" w:space="240"/>
            <w:col w:w="8300"/>
          </w:cols>
          <w:pgMar w:left="380" w:top="127"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09/01/2025</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PART IN</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NIO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SPON ADS</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NNN REIT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NORTHERN OIL &amp;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GAS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NORTHERN OIL &amp;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3.625%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GAS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NORTHROP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GRUMMAN 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NORTHWESTERN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ENERGY GROUP IN</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NUCOR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NUSTAR ENERGY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NVIDIA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ONEOK INC NEW</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OPEN LENDING</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ORACLE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OREILLY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AUTOMOTIVE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ORMAT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2.500%</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OUTFRONT MEDIA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PALANTIR</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NETWORKS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PAPA JOHNS INTL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PARK HOTELS &amp;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RESORTS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PATTERSON COS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PEMBINA PIPELINE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PENNYMAC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5.500%11/0</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PEPSICO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PETROLEO</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SPONSORED</w:t>
            </w: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BRASILEIRO SA</w:t>
            </w: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ADR</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PETRO</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PHILLIPS 66</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PHILLIPS EDISON &amp;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STOCK</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PIPER SANDLER</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COMPANIES</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PLAINS ALL AMERN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LTD</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PIPELINE 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PARTN</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PLAINS GP HLDGS 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7"/>
              </w:rPr>
              <w:t>LTD PARTNR</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INT A</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PLUG POWER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PLYMOUTH INDL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REIT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POST HLDGS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2.500%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8/1</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POTLATCHDELTIC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69,933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1,151,355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1,147,948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1,397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2,010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65339F713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123,150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123,150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65341B106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337,010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334,610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62914V106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10,500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4,111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637417106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226,966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226,966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79,102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2,133,847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2,124,715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6,210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2,922</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665531AJ8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8,460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7,115,000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7,115,000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666807102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448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668074305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70,183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1,379,106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1,374,292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2,392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2,422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670346105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67058H102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101,627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85,932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15,695</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67066G104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29,269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59,103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54,850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4,204</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682680103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145,782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2,076,078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2,040,493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14,015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21,570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68373J104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68389X105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2,753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67103H107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48,180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50,712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50,453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686688AB8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69007J106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699,455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699,455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69608A108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12,296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697435105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5,302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1,428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698813102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70,354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922,911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920,377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723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1,811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700517105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703395103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65,081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2,287,553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2,282,930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4,020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706327103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81,329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2,359,952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2,328,821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14,967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16,164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70932AAD5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2,500,000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713448108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73,587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433,273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430,579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844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1,850</w:t>
            </w:r>
          </w:p>
        </w:tc>
      </w:tr>
      <w:tr>
        <w:trPr>
          <w:trHeight w:val="517"/>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71654V408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9,055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566,993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566,993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718546104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3,096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71844V201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156,000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724078100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81,402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465,498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461,403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1,891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2,204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726503105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29,118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1,921,954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1,819,224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20,901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81,829</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72651A207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74,096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4,645,531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4,620,535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14,255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10,741</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72919P202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12,384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729640102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63,770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2,649,369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2,642,556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1,158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5,655</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737446AT1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2,000,000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737630103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71,500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1,456,211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1,450,773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2,798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2,640</w:t>
            </w:r>
          </w:p>
        </w:tc>
      </w:tr>
    </w:tbl>
    <w:p>
      <w:pPr>
        <w:sectPr>
          <w:pgSz w:w="11900" w:h="16838" w:orient="portrait"/>
          <w:cols w:equalWidth="0" w:num="2">
            <w:col w:w="2700" w:space="240"/>
            <w:col w:w="8300"/>
          </w:cols>
          <w:pgMar w:left="380" w:top="127" w:right="27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0000FF"/>
        </w:rPr>
        <w:t>PREMIER INC</w:t>
      </w:r>
    </w:p>
    <w:p>
      <w:pPr>
        <w:spacing w:after="0" w:line="144"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PRESTIGE CONSMR HEALTHCARE I</w:t>
      </w:r>
    </w:p>
    <w:p>
      <w:pPr>
        <w:spacing w:after="0" w:line="41" w:lineRule="exact"/>
        <w:rPr>
          <w:sz w:val="20"/>
          <w:szCs w:val="20"/>
          <w:color w:val="auto"/>
        </w:rPr>
      </w:pPr>
    </w:p>
    <w:p>
      <w:pPr>
        <w:ind w:right="480"/>
        <w:spacing w:after="0" w:line="302"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41" w:lineRule="exact"/>
        <w:rPr>
          <w:sz w:val="20"/>
          <w:szCs w:val="20"/>
          <w:color w:val="auto"/>
        </w:rPr>
      </w:pPr>
    </w:p>
    <w:p>
      <w:pPr>
        <w:ind w:right="280"/>
        <w:spacing w:after="0" w:line="338" w:lineRule="auto"/>
        <w:rPr>
          <w:sz w:val="20"/>
          <w:szCs w:val="20"/>
          <w:color w:val="auto"/>
        </w:rPr>
      </w:pPr>
      <w:r>
        <w:rPr>
          <w:rFonts w:ascii="Times New Roman" w:cs="Times New Roman" w:eastAsia="Times New Roman" w:hAnsi="Times New Roman"/>
          <w:sz w:val="15"/>
          <w:szCs w:val="15"/>
          <w:color w:val="0000FF"/>
        </w:rPr>
        <w:t>PROGRESS SOFTWARE CORP</w:t>
      </w:r>
    </w:p>
    <w:p>
      <w:pPr>
        <w:spacing w:after="0" w:line="31" w:lineRule="exact"/>
        <w:rPr>
          <w:sz w:val="20"/>
          <w:szCs w:val="20"/>
          <w:color w:val="auto"/>
        </w:rPr>
      </w:pPr>
    </w:p>
    <w:p>
      <w:pPr>
        <w:ind w:right="40"/>
        <w:spacing w:after="0" w:line="466" w:lineRule="auto"/>
        <w:rPr>
          <w:sz w:val="20"/>
          <w:szCs w:val="20"/>
          <w:color w:val="auto"/>
        </w:rPr>
      </w:pPr>
      <w:r>
        <w:rPr>
          <w:rFonts w:ascii="Times New Roman" w:cs="Times New Roman" w:eastAsia="Times New Roman" w:hAnsi="Times New Roman"/>
          <w:sz w:val="16"/>
          <w:szCs w:val="16"/>
          <w:color w:val="0000FF"/>
        </w:rPr>
        <w:t>PROGRESSIVE CORP PROLOGIS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PROSHARES TR</w:t>
      </w:r>
    </w:p>
    <w:p>
      <w:pPr>
        <w:spacing w:after="0" w:line="219"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PROSPECT CAP CORP</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PROSPERITY BANCSHARES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PROVIDENT FINL SVCS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PUBLIC STORAGE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PULTE GROUP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QUALCOMM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QUIDELORTHO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RAMBUS INC DEL</w:t>
      </w:r>
    </w:p>
    <w:p>
      <w:pPr>
        <w:spacing w:after="0" w:line="13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REALTY INCOME CORP</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REDWOOD TRUST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REGENERON PHARMACEUTICALS</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RENAISSANCERE HLDGS LTD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RENASANT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REVVITY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REXFORD INDL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RLTY INC</w:t>
      </w:r>
    </w:p>
    <w:p>
      <w:pPr>
        <w:spacing w:after="0" w:line="106"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RIOT PLATFORMS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RIVIAN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AUTOMOTIVE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RLJ LODGING TR</w:t>
      </w:r>
    </w:p>
    <w:p>
      <w:pPr>
        <w:spacing w:after="0" w:line="219" w:lineRule="exact"/>
        <w:rPr>
          <w:sz w:val="20"/>
          <w:szCs w:val="20"/>
          <w:color w:val="auto"/>
        </w:rPr>
      </w:pPr>
    </w:p>
    <w:p>
      <w:pPr>
        <w:ind w:right="200"/>
        <w:spacing w:after="0" w:line="338" w:lineRule="auto"/>
        <w:rPr>
          <w:sz w:val="20"/>
          <w:szCs w:val="20"/>
          <w:color w:val="auto"/>
        </w:rPr>
      </w:pPr>
      <w:r>
        <w:rPr>
          <w:rFonts w:ascii="Times New Roman" w:cs="Times New Roman" w:eastAsia="Times New Roman" w:hAnsi="Times New Roman"/>
          <w:sz w:val="15"/>
          <w:szCs w:val="15"/>
          <w:color w:val="0000FF"/>
        </w:rPr>
        <w:t>ROCKWELL AUTOMATION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ROYAL BK CDA</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ROYAL CARIBBEAN GROUP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RPT REALTY</w:t>
      </w:r>
    </w:p>
    <w:p>
      <w:pPr>
        <w:spacing w:after="0" w:line="232" w:lineRule="exact"/>
        <w:rPr>
          <w:sz w:val="20"/>
          <w:szCs w:val="20"/>
          <w:color w:val="auto"/>
        </w:rPr>
      </w:pPr>
    </w:p>
    <w:p>
      <w:pPr>
        <w:ind w:right="260"/>
        <w:spacing w:after="0" w:line="422" w:lineRule="auto"/>
        <w:rPr>
          <w:sz w:val="20"/>
          <w:szCs w:val="20"/>
          <w:color w:val="auto"/>
        </w:rPr>
      </w:pPr>
      <w:r>
        <w:rPr>
          <w:rFonts w:ascii="Times New Roman" w:cs="Times New Roman" w:eastAsia="Times New Roman" w:hAnsi="Times New Roman"/>
          <w:sz w:val="16"/>
          <w:szCs w:val="16"/>
          <w:color w:val="0000FF"/>
        </w:rPr>
        <w:t>S&amp;P GLOBAL INC SABINE RTY TR SALESFORCE INC</w:t>
      </w:r>
    </w:p>
    <w:p>
      <w:pPr>
        <w:ind w:right="280"/>
        <w:spacing w:after="0" w:line="302" w:lineRule="auto"/>
        <w:rPr>
          <w:sz w:val="20"/>
          <w:szCs w:val="20"/>
          <w:color w:val="auto"/>
        </w:rPr>
      </w:pPr>
      <w:r>
        <w:rPr>
          <w:rFonts w:ascii="Times New Roman" w:cs="Times New Roman" w:eastAsia="Times New Roman" w:hAnsi="Times New Roman"/>
          <w:sz w:val="16"/>
          <w:szCs w:val="16"/>
          <w:color w:val="0000FF"/>
        </w:rPr>
        <w:t>SCHLUMBERGER LTD</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SCHWAB CHARLES CORP</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SCHWAB STRATEGIC TR</w:t>
      </w:r>
    </w:p>
    <w:p>
      <w:pPr>
        <w:spacing w:after="0" w:line="4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SEACOAST BKG CORP FLA</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SELECT SECTOR SPDR TR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74051N102</w:t>
            </w:r>
          </w:p>
        </w:tc>
        <w:tc>
          <w:tcPr>
            <w:tcW w:w="0" w:type="dxa"/>
            <w:vAlign w:val="bottom"/>
          </w:tcPr>
          <w:p>
            <w:pPr>
              <w:spacing w:after="0"/>
              <w:rPr>
                <w:sz w:val="1"/>
                <w:szCs w:val="1"/>
                <w:color w:val="auto"/>
              </w:rPr>
            </w:pPr>
          </w:p>
        </w:tc>
      </w:tr>
      <w:tr>
        <w:trPr>
          <w:trHeight w:val="42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74112D101</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742718109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743312AB6</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743315103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74340W103</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SHORT S&amp;P</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74347B425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500 NE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74348T102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743606105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74386T105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74460D109</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745867101</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747525103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219798105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750917106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756109104</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5.625%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758075AD7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75886F107</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G7496G103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75970E107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714046109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76169C100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767292105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76954A103</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CUM CONV</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74965L200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PFD A</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773903109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780087102</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6.000%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780153BQ4</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7.25 PFD D</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74971D200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CONV</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78409V104</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UNIT BEN INT</w:t>
        <w:tab/>
        <w:t>785688102</w:t>
      </w:r>
    </w:p>
    <w:p>
      <w:pPr>
        <w:spacing w:after="0" w:line="14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79466L302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0000FF"/>
              </w:rPr>
              <w:t>COM STK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806857108</w:t>
            </w:r>
          </w:p>
        </w:tc>
      </w:tr>
    </w:tbl>
    <w:p>
      <w:pPr>
        <w:spacing w:after="0" w:line="2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808513105</w:t>
      </w:r>
    </w:p>
    <w:p>
      <w:pPr>
        <w:spacing w:after="0" w:line="101" w:lineRule="exact"/>
        <w:rPr>
          <w:sz w:val="20"/>
          <w:szCs w:val="20"/>
          <w:color w:val="auto"/>
        </w:rPr>
      </w:pPr>
    </w:p>
    <w:p>
      <w:pPr>
        <w:jc w:val="both"/>
        <w:ind w:right="200"/>
        <w:spacing w:after="0" w:line="232" w:lineRule="auto"/>
        <w:rPr>
          <w:sz w:val="20"/>
          <w:szCs w:val="20"/>
          <w:color w:val="auto"/>
        </w:rPr>
      </w:pPr>
      <w:r>
        <w:rPr>
          <w:rFonts w:ascii="Times New Roman" w:cs="Times New Roman" w:eastAsia="Times New Roman" w:hAnsi="Times New Roman"/>
          <w:sz w:val="16"/>
          <w:szCs w:val="16"/>
          <w:color w:val="0000FF"/>
        </w:rPr>
        <w:t xml:space="preserve">US DIVIDEND </w:t>
      </w:r>
      <w:r>
        <w:rPr>
          <w:rFonts w:ascii="Times New Roman" w:cs="Times New Roman" w:eastAsia="Times New Roman" w:hAnsi="Times New Roman"/>
          <w:sz w:val="32"/>
          <w:szCs w:val="32"/>
          <w:color w:val="0000FF"/>
          <w:vertAlign w:val="subscript"/>
        </w:rPr>
        <w:t>808524797</w:t>
      </w:r>
      <w:r>
        <w:rPr>
          <w:rFonts w:ascii="Times New Roman" w:cs="Times New Roman" w:eastAsia="Times New Roman" w:hAnsi="Times New Roman"/>
          <w:sz w:val="16"/>
          <w:szCs w:val="16"/>
          <w:color w:val="0000FF"/>
        </w:rPr>
        <w:t xml:space="preserve"> EQ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811707801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TECHNOLOGY 81369Y803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319,392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317,126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2,266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29"/>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68,867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1,124,914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1,119,321</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3,572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2,021</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6,407</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2,000,000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46,313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290,764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289,525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66,509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498,942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496,593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1,678</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18,855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1,451,509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1,120,071</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261,917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69,521</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93,246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93,246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34,003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1,885,897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1,879,625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953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5,319</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97,236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318,807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314,884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3,654</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2,648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1,130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1,518</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50,079</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15,020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220,067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216,965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3,102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2,725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2,863</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2,097,000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2,097,000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11,215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12,305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464</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10,325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52,679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51,774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905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64,117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1,903,720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1,899,162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4,558</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65,307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65,307</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14,614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260,500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256,364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4,136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20,237</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80,456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57,723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22,733</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9,413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375,000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2,602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6,810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1,572</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2,875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1,000,000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10,284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180,000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1,220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5,183</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79,195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300,961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298,343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2,052</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12,040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231,355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231,355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31,139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452,607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438,755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13,404</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77,066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2,707,863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2,693,368</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7,687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6,808</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1,507</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w:t>
            </w:r>
          </w:p>
        </w:tc>
      </w:tr>
    </w:tbl>
    <w:p>
      <w:pPr>
        <w:sectPr>
          <w:pgSz w:w="11900" w:h="16838" w:orient="portrait"/>
          <w:cols w:equalWidth="0" w:num="3">
            <w:col w:w="1600" w:space="120"/>
            <w:col w:w="2160" w:space="720"/>
            <w:col w:w="6640"/>
          </w:cols>
          <w:pgMar w:left="380" w:top="152"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SERVISFIRST</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81768T108</w:t>
            </w: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BANCSHARES INC</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SHELL PLC</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SPON ADS</w:t>
            </w: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780259305</w:t>
            </w:r>
          </w:p>
        </w:tc>
      </w:tr>
      <w:tr>
        <w:trPr>
          <w:trHeight w:val="36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SHERWIN WILLIAMS</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824348106</w:t>
            </w: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SHOALS</w:t>
            </w: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82489W107</w:t>
            </w: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GROUP IN</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323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4,847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4,847</w:t>
            </w:r>
          </w:p>
        </w:tc>
      </w:tr>
      <w:tr>
        <w:trPr>
          <w:trHeight w:val="517"/>
        </w:trPr>
        <w:tc>
          <w:tcPr>
            <w:tcW w:w="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511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7,398</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172</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r>
      <w:tr>
        <w:trPr>
          <w:trHeight w:val="416"/>
        </w:trPr>
        <w:tc>
          <w:tcPr>
            <w:tcW w:w="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4"/>
              </w:rPr>
              <w:t>6,945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22,268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22,268</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4"/>
              </w:rPr>
              <w:t>4,495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289,278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289,278</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302" w:lineRule="exact"/>
        <w:rPr>
          <w:sz w:val="20"/>
          <w:szCs w:val="20"/>
          <w:color w:val="auto"/>
        </w:rPr>
      </w:pPr>
    </w:p>
    <w:p>
      <w:pPr>
        <w:sectPr>
          <w:pgSz w:w="11900" w:h="16838" w:orient="portrait"/>
          <w:cols w:equalWidth="0" w:num="2">
            <w:col w:w="3960" w:space="720"/>
            <w:col w:w="6560"/>
          </w:cols>
          <w:pgMar w:left="380" w:top="127" w:right="279" w:bottom="0" w:gutter="0" w:footer="0" w:header="0"/>
        </w:sectPr>
      </w:pPr>
    </w:p>
    <w:p>
      <w:pPr>
        <w:spacing w:after="0"/>
        <w:rPr>
          <w:sz w:val="20"/>
          <w:szCs w:val="20"/>
          <w:color w:val="auto"/>
        </w:rPr>
      </w:pPr>
      <w:r>
        <w:rPr>
          <w:rFonts w:ascii="Times New Roman" w:cs="Times New Roman" w:eastAsia="Times New Roman" w:hAnsi="Times New Roman"/>
          <w:sz w:val="16"/>
          <w:szCs w:val="16"/>
          <w:color w:val="0000FF"/>
        </w:rPr>
        <w:t>SILVERBOW RES INC</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SIMON PPTY GROUP INC NEW</w:t>
      </w:r>
    </w:p>
    <w:p>
      <w:pPr>
        <w:spacing w:after="0" w:line="41" w:lineRule="exact"/>
        <w:rPr>
          <w:sz w:val="20"/>
          <w:szCs w:val="20"/>
          <w:color w:val="auto"/>
        </w:rPr>
      </w:pPr>
    </w:p>
    <w:p>
      <w:pPr>
        <w:ind w:right="300"/>
        <w:spacing w:after="0" w:line="338" w:lineRule="auto"/>
        <w:rPr>
          <w:sz w:val="20"/>
          <w:szCs w:val="20"/>
          <w:color w:val="auto"/>
        </w:rPr>
      </w:pPr>
      <w:r>
        <w:rPr>
          <w:rFonts w:ascii="Times New Roman" w:cs="Times New Roman" w:eastAsia="Times New Roman" w:hAnsi="Times New Roman"/>
          <w:sz w:val="15"/>
          <w:szCs w:val="15"/>
          <w:color w:val="0000FF"/>
        </w:rPr>
        <w:t>SITIO ROYALTIES CORP</w:t>
      </w:r>
    </w:p>
    <w:p>
      <w:pPr>
        <w:spacing w:after="0" w:line="18"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SIX FLAGS ENTMT CORP NEW</w:t>
      </w:r>
    </w:p>
    <w:p>
      <w:pPr>
        <w:spacing w:after="0" w:line="54" w:lineRule="exact"/>
        <w:rPr>
          <w:sz w:val="20"/>
          <w:szCs w:val="20"/>
          <w:color w:val="auto"/>
        </w:rPr>
      </w:pPr>
    </w:p>
    <w:p>
      <w:pPr>
        <w:ind w:right="280"/>
        <w:spacing w:after="0" w:line="419" w:lineRule="auto"/>
        <w:rPr>
          <w:sz w:val="20"/>
          <w:szCs w:val="20"/>
          <w:color w:val="auto"/>
        </w:rPr>
      </w:pPr>
      <w:r>
        <w:rPr>
          <w:rFonts w:ascii="Times New Roman" w:cs="Times New Roman" w:eastAsia="Times New Roman" w:hAnsi="Times New Roman"/>
          <w:sz w:val="16"/>
          <w:szCs w:val="16"/>
          <w:color w:val="0000FF"/>
        </w:rPr>
        <w:t>SM ENERGY CO SMUCKER J M CO</w:t>
      </w:r>
    </w:p>
    <w:p>
      <w:pPr>
        <w:spacing w:after="0" w:line="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SOLAREDGE TECHNOLOGIES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SONIC AUTOMOTIVE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 PLAINS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FINANCIAL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SOUTHERN CO</w:t>
      </w:r>
    </w:p>
    <w:p>
      <w:pPr>
        <w:spacing w:after="0" w:line="13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SPDR S&amp;P 500 ETF TR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SSR MINING IN</w:t>
      </w:r>
    </w:p>
    <w:p>
      <w:pPr>
        <w:spacing w:after="0" w:line="232" w:lineRule="exact"/>
        <w:rPr>
          <w:sz w:val="20"/>
          <w:szCs w:val="20"/>
          <w:color w:val="auto"/>
        </w:rPr>
      </w:pPr>
    </w:p>
    <w:p>
      <w:pPr>
        <w:ind w:right="200"/>
        <w:spacing w:after="0" w:line="422" w:lineRule="auto"/>
        <w:rPr>
          <w:sz w:val="20"/>
          <w:szCs w:val="20"/>
          <w:color w:val="auto"/>
        </w:rPr>
      </w:pPr>
      <w:r>
        <w:rPr>
          <w:rFonts w:ascii="Times New Roman" w:cs="Times New Roman" w:eastAsia="Times New Roman" w:hAnsi="Times New Roman"/>
          <w:sz w:val="16"/>
          <w:szCs w:val="16"/>
          <w:color w:val="0000FF"/>
        </w:rPr>
        <w:t>STARBUCKS CORP STEPAN CO STERIS PLC</w:t>
      </w:r>
    </w:p>
    <w:p>
      <w:pPr>
        <w:ind w:right="140"/>
        <w:spacing w:after="0" w:line="302" w:lineRule="auto"/>
        <w:rPr>
          <w:sz w:val="20"/>
          <w:szCs w:val="20"/>
          <w:color w:val="auto"/>
        </w:rPr>
      </w:pPr>
      <w:r>
        <w:rPr>
          <w:rFonts w:ascii="Times New Roman" w:cs="Times New Roman" w:eastAsia="Times New Roman" w:hAnsi="Times New Roman"/>
          <w:sz w:val="16"/>
          <w:szCs w:val="16"/>
          <w:color w:val="0000FF"/>
        </w:rPr>
        <w:t>SUMITOMO MITSUI FINL GROUP I</w:t>
      </w:r>
    </w:p>
    <w:p>
      <w:pPr>
        <w:spacing w:after="0" w:line="4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SUMMIT HOTEL PPTYS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SUMMIT MATLS INC</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SUNNOVA ENERGY INTL INC.</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SUNSTONE HOTEL INVS INC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SYNOPSYS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TAIWAN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MFG LTD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TARGA RES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TC ENERGY CORP</w:t>
      </w:r>
    </w:p>
    <w:p>
      <w:pPr>
        <w:spacing w:after="0" w:line="13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TELADOC HEALTH INC</w:t>
      </w:r>
    </w:p>
    <w:p>
      <w:pPr>
        <w:spacing w:after="0" w:line="4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TELEFLEX INCORPORATED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TESLA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TEXAS CAP BANCSHARES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TEXAS INSTRS INC</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TEXAS ROADHOUSE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THE CIGNA GROUP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82836G102</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828806109</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CLASS A 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82983N108</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83001A102</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78454L100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832696405</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83417M104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83545G102</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83946P107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842587107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TR UNIT</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78462F103</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S&amp;P OILGAS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78468R556</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EXP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BLOOMBERG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78468R663</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 MO</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NOTE 2.500%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784730AB9</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4/0</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855244109</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858586100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SHS USD</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G8473T100</w:t>
            </w: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86562M209</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866082100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86614U100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86745K104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867892101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871607107</w:t>
            </w: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874039100</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87612G101</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87807B107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87918A105</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879369106</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88160R101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88224Q107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882508104</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882681109</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125523100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12,030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14,835</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65,198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2,773,192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2,757,410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14,667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34,212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34,212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50,075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1,293,271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1,288,783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3,914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45,194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45,194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72,735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63,722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8,848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31,473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559,910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558,561</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21,470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6,272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15,902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67,720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67,720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51,612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564,739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426,788</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111,219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26,732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1,155,000</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29,305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305,224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289,543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15,681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65,218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689,772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687,699</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1,734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23,046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47,843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261,884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261,884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49,830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1,295,641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1,282,634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5,482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17,564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642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16,922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31,331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2,919,963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2,912,486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11,229</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30,211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290,492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283,293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7,199</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153,965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1,772,359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1,737,962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11,593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22,804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88,802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88,802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69,889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56,693</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13,196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11,384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45,072</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1,716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29,168</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24,326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142,708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135,786</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6,922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15,135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123,823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120,264</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2,410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5,578</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3">
            <w:col w:w="1620" w:space="100"/>
            <w:col w:w="2080" w:space="720"/>
            <w:col w:w="6720"/>
          </w:cols>
          <w:pgMar w:left="380" w:top="127" w:right="27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THERMO FISHER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883556102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SCIENTIFIC INC</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THOMSON REUTERS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884903808</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TIMKEN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887389104</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TJX COS INC NEW</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872540109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T-MOBILE US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872590104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TOLL BROTHERS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889478103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TRACTOR SUPPLY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892356106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TRIUMPH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89679E304</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FINANCIAL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TRUIST FINL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89832Q109</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TYLER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902252105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ULTA BEAUTY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90384S303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UNION PAC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907818108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UNITED STS OIL FD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UNITS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91232N207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LP</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UNITEDHEALTH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91324P102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URBAN EDGE PPTYS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91704F104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INTERMED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921937819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TERM</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SHORT TRM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921937827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BOND</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INT BD</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92203J407</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CHARLOTTE FDS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S&amp;P 500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922908363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LARGE CAP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922908637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GROWTH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922908736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STK</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922908769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INTL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FTSE EMR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922042858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EQUITY INDEX F</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 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92206C623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RUS2000GRW</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92206C714</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RUS1000VAL</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STAR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VG TL INTL</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921909768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STK 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TAX-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VAN FTSE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921943858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MANAGED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DEV 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WORLD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INF TECH ETF</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92204A702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VENTAS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92276F100</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VERITEX HLDGS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923451108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VERIZON</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COMMUNICATIONS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92343V104</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VERTIV HOLDINGS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92537N108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VERVE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92539P101</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THERAPEUTICS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VIAVI SOLUTIONS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925550105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VICI PPTYS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925652109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VIPER ENERGY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927959106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796</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2,889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15,532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193,790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188,391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2,932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2,467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12,350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131,644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127,533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4,061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20,737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129,340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124,190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119,484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119,484</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28,837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28,837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67,545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842,418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840,469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15,472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14,719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14,719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9,247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8,903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104,465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425,310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420,245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4,584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5,270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110,114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209,156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207,219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74,220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4,055,737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4,036,777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11,095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7,865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17,968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17,968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18,407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18,407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7,638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7,638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1,135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2,870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9,057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29,133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28,217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2,490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2,490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17,282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16,096</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1,186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338,567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330,319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8,248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84,335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82,532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92,879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1,939,029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1,903,327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35,702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503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53,544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1,074,320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1,067,385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1,686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5,249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33,360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1,433,589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1,430,357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3,173</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43,204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37,483</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5,721</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148,398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145,495</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26,097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26,097</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66,193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6,573,335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6,558,898</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14,287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79,548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2,495,231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2,484,962</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3,733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6,536</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72,161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72,161</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2">
            <w:col w:w="3800" w:space="720"/>
            <w:col w:w="6720"/>
          </w:cols>
          <w:pgMar w:left="380" w:top="127" w:right="279" w:bottom="0" w:gutter="0" w:footer="0" w:header="0"/>
        </w:sectPr>
      </w:pPr>
    </w:p>
    <w:bookmarkStart w:id="14" w:name="page15"/>
    <w:bookmarkEnd w:id="1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VISA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 CL A</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92826C839</w:t>
            </w:r>
          </w:p>
        </w:tc>
        <w:tc>
          <w:tcPr>
            <w:tcW w:w="0" w:type="dxa"/>
            <w:vAlign w:val="bottom"/>
          </w:tcPr>
          <w:p>
            <w:pPr>
              <w:spacing w:after="0"/>
              <w:rPr>
                <w:sz w:val="1"/>
                <w:szCs w:val="1"/>
                <w:color w:val="auto"/>
              </w:rPr>
            </w:pPr>
          </w:p>
        </w:tc>
      </w:tr>
      <w:tr>
        <w:trPr>
          <w:trHeight w:val="34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WALMART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931142103</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94106B101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CONNECTIONS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 MGMT INC</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94106L109</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DEL</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WEATHERFORD</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ORD SHS</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G48833118</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INTL PLC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WEC ENERGY</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92939U106</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WELLS FARGO CO</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949746101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WELLTOWER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95040Q104</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WESTERN</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ALLIANCE</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957638109</w:t>
            </w:r>
          </w:p>
        </w:tc>
        <w:tc>
          <w:tcPr>
            <w:tcW w:w="0" w:type="dxa"/>
            <w:vAlign w:val="bottom"/>
          </w:tcPr>
          <w:p>
            <w:pPr>
              <w:spacing w:after="0"/>
              <w:rPr>
                <w:sz w:val="1"/>
                <w:szCs w:val="1"/>
                <w:color w:val="auto"/>
              </w:rPr>
            </w:pP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BANCORP</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78,698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302,276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300,263</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1,524</w:t>
            </w:r>
          </w:p>
        </w:tc>
      </w:tr>
      <w:tr>
        <w:trPr>
          <w:trHeight w:val="340"/>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89,786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569,525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567,834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39,904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39,904</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195,941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195,451</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6,392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4,577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1,175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101,801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1,209,469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1,200,132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8,110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86,451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1,756,425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1,750,232</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3,761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9,000</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14,439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219,477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206,647</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12,361</w:t>
            </w:r>
          </w:p>
        </w:tc>
      </w:tr>
    </w:tbl>
    <w:p>
      <w:pPr>
        <w:spacing w:after="0" w:line="290" w:lineRule="exact"/>
        <w:rPr>
          <w:sz w:val="20"/>
          <w:szCs w:val="20"/>
          <w:color w:val="auto"/>
        </w:rPr>
      </w:pPr>
    </w:p>
    <w:p>
      <w:pPr>
        <w:sectPr>
          <w:pgSz w:w="11900" w:h="16838" w:orient="portrait"/>
          <w:cols w:equalWidth="0" w:num="2">
            <w:col w:w="3809" w:space="720"/>
            <w:col w:w="6720"/>
          </w:cols>
          <w:pgMar w:left="371" w:top="127" w:right="279" w:bottom="1440" w:gutter="0" w:footer="0" w:header="0"/>
        </w:sectPr>
      </w:pPr>
    </w:p>
    <w:p>
      <w:pPr>
        <w:ind w:left="9" w:right="620"/>
        <w:spacing w:after="0" w:line="282" w:lineRule="auto"/>
        <w:rPr>
          <w:sz w:val="20"/>
          <w:szCs w:val="20"/>
          <w:color w:val="auto"/>
        </w:rPr>
      </w:pPr>
      <w:r>
        <w:rPr>
          <w:rFonts w:ascii="Times New Roman" w:cs="Times New Roman" w:eastAsia="Times New Roman" w:hAnsi="Times New Roman"/>
          <w:sz w:val="16"/>
          <w:szCs w:val="16"/>
          <w:color w:val="0000FF"/>
        </w:rPr>
        <w:t>WESTERN MIDSTREAM PARTNERS L</w:t>
      </w:r>
    </w:p>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WESTROCK CO</w:t>
      </w:r>
    </w:p>
    <w:p>
      <w:pPr>
        <w:spacing w:after="0" w:line="131" w:lineRule="exact"/>
        <w:rPr>
          <w:sz w:val="20"/>
          <w:szCs w:val="20"/>
          <w:color w:val="auto"/>
        </w:rPr>
      </w:pPr>
    </w:p>
    <w:p>
      <w:pPr>
        <w:ind w:left="9"/>
        <w:spacing w:after="0" w:line="302" w:lineRule="auto"/>
        <w:rPr>
          <w:sz w:val="20"/>
          <w:szCs w:val="20"/>
          <w:color w:val="auto"/>
        </w:rPr>
      </w:pPr>
      <w:r>
        <w:rPr>
          <w:rFonts w:ascii="Times New Roman" w:cs="Times New Roman" w:eastAsia="Times New Roman" w:hAnsi="Times New Roman"/>
          <w:sz w:val="16"/>
          <w:szCs w:val="16"/>
          <w:color w:val="0000FF"/>
        </w:rPr>
        <w:t>WEYERHAEUSER CO MTN BE</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WILLIAMS COS INC</w:t>
      </w:r>
    </w:p>
    <w:p>
      <w:pPr>
        <w:spacing w:after="0" w:line="131" w:lineRule="exact"/>
        <w:rPr>
          <w:sz w:val="20"/>
          <w:szCs w:val="20"/>
          <w:color w:val="auto"/>
        </w:rPr>
      </w:pPr>
    </w:p>
    <w:p>
      <w:pPr>
        <w:ind w:left="9" w:right="360"/>
        <w:spacing w:after="0" w:line="302" w:lineRule="auto"/>
        <w:rPr>
          <w:sz w:val="20"/>
          <w:szCs w:val="20"/>
          <w:color w:val="auto"/>
        </w:rPr>
      </w:pPr>
      <w:r>
        <w:rPr>
          <w:rFonts w:ascii="Times New Roman" w:cs="Times New Roman" w:eastAsia="Times New Roman" w:hAnsi="Times New Roman"/>
          <w:sz w:val="16"/>
          <w:szCs w:val="16"/>
          <w:color w:val="0000FF"/>
        </w:rPr>
        <w:t>WINTRUST FINL CORP</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WISDOMTREE TR</w:t>
      </w:r>
    </w:p>
    <w:p>
      <w:pPr>
        <w:spacing w:after="0" w:line="3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WOLFSPEED INC</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WORKDAY INC</w:t>
      </w:r>
    </w:p>
    <w:p>
      <w:pPr>
        <w:spacing w:after="0" w:line="144" w:lineRule="exact"/>
        <w:rPr>
          <w:sz w:val="20"/>
          <w:szCs w:val="20"/>
          <w:color w:val="auto"/>
        </w:rPr>
      </w:pPr>
    </w:p>
    <w:p>
      <w:pPr>
        <w:ind w:left="9" w:right="560" w:hanging="9"/>
        <w:spacing w:after="0" w:line="427" w:lineRule="auto"/>
        <w:tabs>
          <w:tab w:leader="none" w:pos="359" w:val="left"/>
        </w:tabs>
        <w:numPr>
          <w:ilvl w:val="0"/>
          <w:numId w:val="5"/>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INTL INC XPO INC</w:t>
      </w:r>
    </w:p>
    <w:p>
      <w:pPr>
        <w:ind w:left="9"/>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YUM BRANDS INC</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ZIFF DAVIS INC</w:t>
      </w:r>
    </w:p>
    <w:p>
      <w:pPr>
        <w:spacing w:after="0" w:line="219" w:lineRule="exact"/>
        <w:rPr>
          <w:sz w:val="20"/>
          <w:szCs w:val="20"/>
          <w:color w:val="auto"/>
        </w:rPr>
      </w:pPr>
    </w:p>
    <w:p>
      <w:pPr>
        <w:ind w:left="9" w:right="280"/>
        <w:spacing w:after="0" w:line="302" w:lineRule="auto"/>
        <w:rPr>
          <w:sz w:val="20"/>
          <w:szCs w:val="20"/>
          <w:color w:val="auto"/>
        </w:rPr>
      </w:pPr>
      <w:r>
        <w:rPr>
          <w:rFonts w:ascii="Times New Roman" w:cs="Times New Roman" w:eastAsia="Times New Roman" w:hAnsi="Times New Roman"/>
          <w:sz w:val="16"/>
          <w:szCs w:val="16"/>
          <w:color w:val="0000FF"/>
        </w:rPr>
        <w:t>ZIMMER BIOMET HOLDINGS INC</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ZOETIS INC</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COM UNIT LP INT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US LARGECAP FUND</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NOTE 0.250% 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1.750%11/0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958669103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96145D105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962166104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969457100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97650W108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97717W588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977852AB8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98138H101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98262P101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983793100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988498101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48123VAE2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98956P102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98978V103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1,785,437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1,731,353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13,389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40,695</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19,431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467,982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454,454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6,207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7,321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4,619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4,975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146,874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4,216,881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4,068,930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28,573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119,378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14,707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158,565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155,256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2,447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5,113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4,185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11,978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1,368,894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1,210,044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156,493</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15,311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174,798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171,669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1,600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2,682,000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2,682,000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1,306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1,405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31,080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157,471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0000FF"/>
              </w:rPr>
              <w:t>150,876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6,595</w:t>
            </w:r>
          </w:p>
        </w:tc>
      </w:tr>
    </w:tbl>
    <w:p>
      <w:pPr>
        <w:spacing w:after="0" w:line="1" w:lineRule="exact"/>
        <w:rPr>
          <w:sz w:val="20"/>
          <w:szCs w:val="20"/>
          <w:color w:val="auto"/>
        </w:rPr>
      </w:pPr>
    </w:p>
    <w:sectPr>
      <w:pgSz w:w="11900" w:h="16838" w:orient="portrait"/>
      <w:cols w:equalWidth="0" w:num="4">
        <w:col w:w="1609" w:space="120"/>
        <w:col w:w="1120" w:space="100"/>
        <w:col w:w="860" w:space="720"/>
        <w:col w:w="6720"/>
      </w:cols>
      <w:pgMar w:left="371" w:top="12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5"/>
      <w:numFmt w:val="bullet"/>
      <w:start w:val="1"/>
    </w:lvl>
  </w:abstractNum>
  <w:abstractNum w:abstractNumId="4">
    <w:nsid w:val="46E87CCD"/>
    <w:multiLevelType w:val="hybridMultilevel"/>
    <w:lvl w:ilvl="0">
      <w:lvlJc w:val="left"/>
      <w:lvlText w:val="%1"/>
      <w:numFmt w:val="upperLetter"/>
      <w:start w:val="4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2024-02-13T15:28:59Z</dcterms:created>
  <dcterms:modified xsi:type="dcterms:W3CDTF">2024-02-13T15:28:59Z</dcterms:modified>
</cp:coreProperties>
</file>