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Helfert Adrian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WESTWOOD HOLDINGS GROUP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WHG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200 CRESCENT COURT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STE 1200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CIO, Multi-Asset Inv.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94,276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Julie K Gerron as attorney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834" TargetMode="External"/><Relationship Id="rId11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2022-06-08T16:23:30Z</dcterms:created>
  <dcterms:modified xsi:type="dcterms:W3CDTF">2022-06-08T16:23:30Z</dcterms:modified>
</cp:coreProperties>
</file>